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674/QĐ-UBND năm 2024 phê duyệt Danh mục thủ tục hành chính thực hiện thí điểm cung cấp dịch vụ công trực tuyến không sử dụng hồ sơ giấy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674/QĐ-UBND</w:t>
      </w:r>
    </w:p>
    <w:p>
      <w:r>
        <w:t>Khánh Hòa, ngày 13 tháng 3 năm 2024</w:t>
      </w:r>
    </w:p>
    <w:p>
      <w:r>
        <w:t>QUYẾT ĐỊNH</w:t>
      </w:r>
    </w:p>
    <w:p>
      <w:r>
        <w:t>VỀ VIỆC PHÊ DUYỆT DANH MỤC THỦ TỤC HÀNH CHÍNH THỰC HIỆN THÍ ĐIỂM CUNG CẤP DỊCH VỤ CÔNG TRỰC TUYẾN KHÔNG SỬ DỤNG HỒ SƠ GIẤY TRÊN ĐỊA BÀN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Kế hoạch 6559/KHPH-TCTĐA06CP-TCTĐA06KH ngày 04/7/2023 giữa Tổ công tác Đề án 06 Chính phủ và Tổ công tác Đề án 06 tỉnh triển khai thực hiện các nhiệm vụ tại Đề án phát triển ứng dụng dữ liệu về dân cư, định danh và xác thực điện tử phục vụ chuyển đổi số quốc gia giai đoạn 2022 - 2025, tầm nhìn đến năm 2030;</w:t>
      </w:r>
    </w:p>
    <w:p>
      <w:r>
        <w:t>Theo đề nghị của Chánh Văn phòng UBND tỉnh.</w:t>
      </w:r>
    </w:p>
    <w:p>
      <w:r>
        <w:t>QUYẾT ĐỊNH:</w:t>
      </w:r>
    </w:p>
    <w:p>
      <w:r>
        <w:t>Điều 1.  Phê duyệt kèm theo Quyết định này danh mục thủ tục hành chính thực hiện thí điểm cung cấp dịch vụ công trực tuyến không sử dụng hồ sơ giấy trên địa bàn tỉnh Khánh Hòa (Phụ lục kèm theo).</w:t>
      </w:r>
    </w:p>
    <w:p>
      <w:r>
        <w:t>Điều 2.  Quyết định này có hiệu lực thi hành kể từ ngày. Thời gian thực hiện thí điểm: Từ ngày 20/3/2024 đến ngày 20/9/2024.</w:t>
      </w:r>
    </w:p>
    <w:p>
      <w:r>
        <w:t>Điều 3.  Tổ chức thực hiện</w:t>
      </w:r>
    </w:p>
    <w:p>
      <w:r>
        <w:t>1. Giao các cơ quan, đơn vị, địa phương (có dịch vụ công thí điểm) chủ trì, phối hợp với Văn phòng UBND tỉnh, Sở Thông tin và Truyền thông:</w:t>
      </w:r>
    </w:p>
    <w:p>
      <w:r>
        <w:t>a) Tái cấu trúc quy trình điện tử trên Hệ thống thông tin giải quyết thủ tục hành chính của tỉnh và tổ chức tiếp nhận, giải quyết các thủ tục hành chính thí điểm không tiếp nhận hồ sơ giấy.</w:t>
      </w:r>
    </w:p>
    <w:p>
      <w:r>
        <w:t>b) Cử công chức, viên chức hướng dẫn, hỗ trợ cho người dân, doanh nghiệp thực hiện các thủ tục hành chính nêu trên bằng hình thức trực tuyến toàn trình.</w:t>
      </w:r>
    </w:p>
    <w:p>
      <w:r>
        <w:t>c) Niêm yết, công khai danh mục dịch vụ công trực tuyến thí điểm không tiếp nhận hồ sơ giấy tại Bộ phận Một cửa của cơ quan, đơn vị, địa phương; tổ chức tuyên truyền trên các phương tiện thông tin đại chúng và các hình thức khác phù hợp với thực tế để người dân, tổ chức, doanh nghiệp biết và thực hiện.</w:t>
      </w:r>
    </w:p>
    <w:p>
      <w:r>
        <w:t>d) Tổ chức đánh giá kết quả thực hiện thí điểm, đề xuất các giải pháp đảm bảo việc triển khai thực hiện có hiệu quả, báo cáo UBND tỉnh xem xét, quyết định.</w:t>
      </w:r>
    </w:p>
    <w:p>
      <w:r>
        <w:t>2. Văn phòng UBND tỉnh phối hợp với Sở Thông tin và Truyền thông và các cơ quan, đơn vị, địa phương có liên quan tổng hợp, đánh giá tình hình triển khai thực hiện thí điểm, báo cáo UBND tỉnh xem xét, quyết định.</w:t>
      </w:r>
    </w:p>
    <w:p>
      <w:r>
        <w:t>Điều 4.  Chánh Văn phòng UBND tỉnh,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 (VBĐT);</w:t>
      </w:r>
    </w:p>
    <w:p>
      <w:r>
        <w:t>- Cục Kiểm soát TTHC (VPCP);</w:t>
      </w:r>
    </w:p>
    <w:p>
      <w:r>
        <w:t>- Trung tâm CNTT&amp;DVHCCTT tỉnh;</w:t>
      </w:r>
    </w:p>
    <w:p>
      <w:r>
        <w:t>- Trung tâm PVHCCC tỉnh (t/h);</w:t>
      </w:r>
    </w:p>
    <w:p>
      <w:r>
        <w:t>- Trung tâm Công báo;</w:t>
      </w:r>
    </w:p>
    <w:p>
      <w:r>
        <w:t>- Lưu: VT, LH, ĐL, TNT.</w:t>
      </w:r>
    </w:p>
    <w:p>
      <w:r>
        <w:t>CHỦ TỊCH</w:t>
      </w:r>
    </w:p>
    <w:p>
      <w:r>
        <w:t>Nguyễn Tấn Tuân</w:t>
      </w:r>
    </w:p>
    <w:p>
      <w:r>
        <w:t>PHỤ LỤC</w:t>
      </w:r>
    </w:p>
    <w:p>
      <w:r>
        <w:t>DANH MỤC THỦ TỤC HÀNH CHÍNH THỰC HIỆN THÍ ĐIỂM CUNG CẤP DỊCH VỤ CÔNG TRỰC TUYẾN KHÔNG SỬ DỤNG HỒ SƠ GIẤY TRÊN ĐỊA BÀN TỈNH KHÁNH HÒA</w:t>
      </w:r>
    </w:p>
    <w:p>
      <w:r>
        <w:t>(Ban hành kèm theo Quyết định số 674/QĐ-UBND ngày 13/3/2024 của Chủ tịch UBND tỉnh Khánh Hòa)</w:t>
      </w:r>
    </w:p>
    <w:p>
      <w:r>
        <w:t>STT TTHC</w:t>
      </w:r>
    </w:p>
    <w:p>
      <w:r>
        <w:t>STT DVCTT</w:t>
      </w:r>
    </w:p>
    <w:p>
      <w:r>
        <w:t>Mã quản lý quốc gia</w:t>
      </w:r>
    </w:p>
    <w:p>
      <w:r>
        <w:t>Mã quy trình nội bộ của tỉnh</w:t>
      </w:r>
    </w:p>
    <w:p>
      <w:r>
        <w:t>Tên dịch vụ công trực tuyến</w:t>
      </w:r>
    </w:p>
    <w:p>
      <w:r>
        <w:t>Lĩnh vực</w:t>
      </w:r>
    </w:p>
    <w:p>
      <w:r>
        <w:t>Cơ quan tiếp nhận hồ sơ, trả kết quả</w:t>
      </w:r>
    </w:p>
    <w:p>
      <w:r>
        <w:t>(1)</w:t>
      </w:r>
    </w:p>
    <w:p>
      <w:r>
        <w:t>(2)</w:t>
      </w:r>
    </w:p>
    <w:p>
      <w:r>
        <w:t>(3)</w:t>
      </w:r>
    </w:p>
    <w:p>
      <w:r>
        <w:t>(4)</w:t>
      </w:r>
    </w:p>
    <w:p>
      <w:r>
        <w:t>(5)</w:t>
      </w:r>
    </w:p>
    <w:p>
      <w:r>
        <w:t>(6)</w:t>
      </w:r>
    </w:p>
    <w:p>
      <w:r>
        <w:t>(7)</w:t>
      </w:r>
    </w:p>
    <w:p>
      <w:r>
        <w:t>1</w:t>
      </w:r>
    </w:p>
    <w:p>
      <w:r>
        <w:t>1.</w:t>
      </w:r>
    </w:p>
    <w:p>
      <w:r>
        <w:t>2.000635.000.00.00.H32</w:t>
      </w:r>
    </w:p>
    <w:p>
      <w:r>
        <w:t>016.07.044.1</w:t>
      </w:r>
    </w:p>
    <w:p>
      <w:r>
        <w:t>Cấp bản sao Trích lục hộ tịch (Thuộc thẩm quyền giải quyết của Sở Tư pháp)</w:t>
      </w:r>
    </w:p>
    <w:p>
      <w:r>
        <w:t>Hộ tịch</w:t>
      </w:r>
    </w:p>
    <w:p>
      <w:r>
        <w:t>Sở Tư pháp</w:t>
      </w:r>
    </w:p>
    <w:p>
      <w:r>
        <w:t>2.</w:t>
      </w:r>
    </w:p>
    <w:p>
      <w:r>
        <w:t>2.000635.000.00.00.H32</w:t>
      </w:r>
    </w:p>
    <w:p>
      <w:r>
        <w:t>016.07.044.2</w:t>
      </w:r>
    </w:p>
    <w:p>
      <w:r>
        <w:t>Cấp bản sao Trích lục hộ tịch (UBND cấp huyện)</w:t>
      </w:r>
    </w:p>
    <w:p>
      <w:r>
        <w:t>Hộ tịch</w:t>
      </w:r>
    </w:p>
    <w:p>
      <w:r>
        <w:t>UBND cấp huyện</w:t>
      </w:r>
    </w:p>
    <w:p>
      <w:r>
        <w:t>2</w:t>
      </w:r>
    </w:p>
    <w:p>
      <w:r>
        <w:t>3.</w:t>
      </w:r>
    </w:p>
    <w:p>
      <w:r>
        <w:t>2.000635.000.00.00.H32</w:t>
      </w:r>
    </w:p>
    <w:p>
      <w:r>
        <w:t>016.07.044.3</w:t>
      </w:r>
    </w:p>
    <w:p>
      <w:r>
        <w:t>Cấp bản sao Trích lục hộ tịch (Thuộc thẩm quyền giải quyết của UBND cấp xã)</w:t>
      </w:r>
    </w:p>
    <w:p>
      <w:r>
        <w:t>Hộ tịch</w:t>
      </w:r>
    </w:p>
    <w:p>
      <w:r>
        <w:t>UBND cấp xã</w:t>
      </w:r>
    </w:p>
    <w:p>
      <w:r>
        <w:t>3</w:t>
      </w:r>
    </w:p>
    <w:p>
      <w:r>
        <w:t>4.</w:t>
      </w:r>
    </w:p>
    <w:p>
      <w:r>
        <w:t>1.004873.000.00.00.H32</w:t>
      </w:r>
    </w:p>
    <w:p>
      <w:r>
        <w:t>016.07.001</w:t>
      </w:r>
    </w:p>
    <w:p>
      <w:r>
        <w:t>Cấp Giấy xác nhận tình trạng hôn nhân</w:t>
      </w:r>
    </w:p>
    <w:p>
      <w:r>
        <w:t>Hộ tịch</w:t>
      </w:r>
    </w:p>
    <w:p>
      <w:r>
        <w:t>UBND cấp xã</w:t>
      </w:r>
    </w:p>
    <w:p>
      <w:r>
        <w:t>4</w:t>
      </w:r>
    </w:p>
    <w:p>
      <w:r>
        <w:t>5.</w:t>
      </w:r>
    </w:p>
    <w:p>
      <w:r>
        <w:t>2.000033.000.00.00.H32</w:t>
      </w:r>
    </w:p>
    <w:p>
      <w:r>
        <w:t>003.11.001</w:t>
      </w:r>
    </w:p>
    <w:p>
      <w:r>
        <w:t>Thông báo hoạt động khuyến mại</w:t>
      </w:r>
    </w:p>
    <w:p>
      <w:r>
        <w:t>Xúc tiến thương mại</w:t>
      </w:r>
    </w:p>
    <w:p>
      <w:r>
        <w:t>Sở Công Thương</w:t>
      </w:r>
    </w:p>
    <w:p>
      <w:r>
        <w:t>5</w:t>
      </w:r>
    </w:p>
    <w:p>
      <w:r>
        <w:t>6.</w:t>
      </w:r>
    </w:p>
    <w:p>
      <w:r>
        <w:t>2.001474.000.00.00.H32</w:t>
      </w:r>
    </w:p>
    <w:p>
      <w:r>
        <w:t>003.11.002</w:t>
      </w:r>
    </w:p>
    <w:p>
      <w:r>
        <w:t>Thông báo sửa đổi, bổ sung nội dung chương trình khuyến mại</w:t>
      </w:r>
    </w:p>
    <w:p>
      <w:r>
        <w:t>Xúc tiến thương mại</w:t>
      </w:r>
    </w:p>
    <w:p>
      <w:r>
        <w:t>Sở Công Thương</w:t>
      </w:r>
    </w:p>
    <w:p>
      <w:r>
        <w:t>6</w:t>
      </w:r>
    </w:p>
    <w:p>
      <w:r>
        <w:t>7.</w:t>
      </w:r>
    </w:p>
    <w:p>
      <w:r>
        <w:t>2.002288.000.00.00.H32</w:t>
      </w:r>
    </w:p>
    <w:p>
      <w:r>
        <w:t>005.02.009</w:t>
      </w:r>
    </w:p>
    <w:p>
      <w:r>
        <w:t>Cấp phù hiệu xe ô tô kinh doanh vận tải (kinh doanh vận tải hành khách: bằng xe ô tô theo tuyến cố định, bằng xe buýt theo tuyến cố định, bằng xe taxi, xe hợp đồng; kinh doanh vận tải hàng hóa: băng công- ten-nơ, xe ô tô đầu kéo kéo rơ moóc hoặc sơ mi rơ moóc, xe ô tô tải kinh doanh vận tải hàng hóa thông thường và xe taxi tải)</w:t>
      </w:r>
    </w:p>
    <w:p>
      <w:r>
        <w:t>Đường bộ</w:t>
      </w:r>
    </w:p>
    <w:p>
      <w:r>
        <w:t>Sở Giao thông vận tải</w:t>
      </w:r>
    </w:p>
    <w:p>
      <w:r>
        <w:t>7</w:t>
      </w:r>
    </w:p>
    <w:p>
      <w:r>
        <w:t>8.</w:t>
      </w:r>
    </w:p>
    <w:p>
      <w:r>
        <w:t>1.000703.000.00.00.H32</w:t>
      </w:r>
    </w:p>
    <w:p>
      <w:r>
        <w:t>005.02.008</w:t>
      </w:r>
    </w:p>
    <w:p>
      <w:r>
        <w:t>Cấp Giấy phép kinh doanh vận tải bằng xe ô tô</w:t>
      </w:r>
    </w:p>
    <w:p>
      <w:r>
        <w:t>Đường bộ</w:t>
      </w:r>
    </w:p>
    <w:p>
      <w:r>
        <w:t>Sở Giao thông vận tải</w:t>
      </w:r>
    </w:p>
    <w:p>
      <w:r>
        <w:t>8</w:t>
      </w:r>
    </w:p>
    <w:p>
      <w:r>
        <w:t>9.</w:t>
      </w:r>
    </w:p>
    <w:p>
      <w:r>
        <w:t>2.002286.000.00.00.H32</w:t>
      </w:r>
    </w:p>
    <w:p>
      <w:r>
        <w:t>005.02.067</w:t>
      </w:r>
    </w:p>
    <w:p>
      <w:r>
        <w:t>Cấp lại Giấy phép kinh doanh vận tải bằng xe ô tô khi có sự thay đổi liên quan đến nội dung của Giấy phép kinh doanh hoặc Giấy phép kinh doanh bị thu hồi, bị tước quyền sử dụng</w:t>
      </w:r>
    </w:p>
    <w:p>
      <w:r>
        <w:t>Đường bộ</w:t>
      </w:r>
    </w:p>
    <w:p>
      <w:r>
        <w:t>Sở Giao thông vận tải</w:t>
      </w:r>
    </w:p>
    <w:p>
      <w:r>
        <w:t>9</w:t>
      </w:r>
    </w:p>
    <w:p>
      <w:r>
        <w:t>10.</w:t>
      </w:r>
    </w:p>
    <w:p>
      <w:r>
        <w:t>2.002287.000.00.00.1132</w:t>
      </w:r>
    </w:p>
    <w:p>
      <w:r>
        <w:t>005.02.068</w:t>
      </w:r>
    </w:p>
    <w:p>
      <w:r>
        <w:t>Cấp lại Giấy phép kinh doanh vận tải bằng xe ô tô đối với trường hợp Giấy phép kinh doanh bị mất, bị hỏng</w:t>
      </w:r>
    </w:p>
    <w:p>
      <w:r>
        <w:t>Đường bộ</w:t>
      </w:r>
    </w:p>
    <w:p>
      <w:r>
        <w:t>Sở Giao thông vận tải</w:t>
      </w:r>
    </w:p>
    <w:p>
      <w:r>
        <w:t>10</w:t>
      </w:r>
    </w:p>
    <w:p>
      <w:r>
        <w:t>11.</w:t>
      </w:r>
    </w:p>
    <w:p>
      <w:r>
        <w:t>2.002285.000.00.00.H32</w:t>
      </w:r>
    </w:p>
    <w:p>
      <w:r>
        <w:t>005.02.039.3</w:t>
      </w:r>
    </w:p>
    <w:p>
      <w:r>
        <w:t>Đăng ký khai thác tuyến</w:t>
      </w:r>
    </w:p>
    <w:p>
      <w:r>
        <w:t>Đường bộ</w:t>
      </w:r>
    </w:p>
    <w:p>
      <w:r>
        <w:t>Sở Giao thông vận tải</w:t>
      </w:r>
    </w:p>
    <w:p>
      <w:r>
        <w:t>11</w:t>
      </w:r>
    </w:p>
    <w:p>
      <w:r>
        <w:t>12.</w:t>
      </w:r>
    </w:p>
    <w:p>
      <w:r>
        <w:t>2.002289.000.00.00.H32</w:t>
      </w:r>
    </w:p>
    <w:p>
      <w:r>
        <w:t>005.02.010</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Đường bộ</w:t>
      </w:r>
    </w:p>
    <w:p>
      <w:r>
        <w:t>Sở Giao thông vận tải</w:t>
      </w:r>
    </w:p>
    <w:p>
      <w:r>
        <w:t>12</w:t>
      </w:r>
    </w:p>
    <w:p>
      <w:r>
        <w:t>13.</w:t>
      </w:r>
    </w:p>
    <w:p>
      <w:r>
        <w:t>1.004650.000.00.00.H32</w:t>
      </w:r>
    </w:p>
    <w:p>
      <w:r>
        <w:t>017.10.019</w:t>
      </w:r>
    </w:p>
    <w:p>
      <w:r>
        <w:t>Tiếp nhận thông báo sản phẩm quảng cáo trên bằng quảng cáo, băng-rôn</w:t>
      </w:r>
    </w:p>
    <w:p>
      <w:r>
        <w:t>Quảng cáo</w:t>
      </w:r>
    </w:p>
    <w:p>
      <w:r>
        <w:t>Sở Văn hóa và Thể thao</w:t>
      </w:r>
    </w:p>
    <w:p>
      <w:r>
        <w:t>13</w:t>
      </w:r>
    </w:p>
    <w:p>
      <w:r>
        <w:t>14.</w:t>
      </w:r>
    </w:p>
    <w:p>
      <w:r>
        <w:t>1.005092.000.00.00.H32</w:t>
      </w:r>
    </w:p>
    <w:p>
      <w:r>
        <w:t>006.08.001.3</w:t>
      </w:r>
    </w:p>
    <w:p>
      <w:r>
        <w:t>Cấp bản sao văn bằng, chứng chỉ từ sổ gốc - Trường hợp đơn giản (Thuộc thẩm quyền giải quyết của Phòng Giáo dục và Đào tạo)</w:t>
      </w:r>
    </w:p>
    <w:p>
      <w:r>
        <w:t>Hệ thống văn bằng, chứng chỉ</w:t>
      </w:r>
    </w:p>
    <w:p>
      <w:r>
        <w:t>UBND cấp huyện</w:t>
      </w:r>
    </w:p>
    <w:p>
      <w:r>
        <w:t>15.</w:t>
      </w:r>
    </w:p>
    <w:p>
      <w:r>
        <w:t>006.08.001.4</w:t>
      </w:r>
    </w:p>
    <w:p>
      <w:r>
        <w:t>Cấp bản sao văn bằng, chứng chỉ từ sổ gốc - Trường hợp phức tạp (Thuộc thẩm quyền giải quyết của Phòng Giáo dục và Đào tạo)</w:t>
      </w:r>
    </w:p>
    <w:p>
      <w:r>
        <w:t>Hệ thống văn bằng, chứng chỉ</w:t>
      </w:r>
    </w:p>
    <w:p>
      <w:r>
        <w:t>UBND cấp huyện</w:t>
      </w:r>
    </w:p>
    <w:p>
      <w:r>
        <w:t>16.</w:t>
      </w:r>
    </w:p>
    <w:p>
      <w:r>
        <w:t>006.08.001.1</w:t>
      </w:r>
    </w:p>
    <w:p>
      <w:r>
        <w:t>Cấp bản sao văn bằng, chứng chỉ từ sổ gốc - Trường hợp đơn giản (Thuộc thẩm quyền giải quyết Đào tạo)</w:t>
      </w:r>
    </w:p>
    <w:p>
      <w:r>
        <w:t>Hệ thống văn bằng, chứng chỉ</w:t>
      </w:r>
    </w:p>
    <w:p>
      <w:r>
        <w:t>Sở Giáo dục và Đào tạo</w:t>
      </w:r>
    </w:p>
    <w:p>
      <w:r>
        <w:t>17.</w:t>
      </w:r>
    </w:p>
    <w:p>
      <w:r>
        <w:t>006.08.001.2</w:t>
      </w:r>
    </w:p>
    <w:p>
      <w:r>
        <w:t>Cấp bản sao văn bằng, chứng chỉ từ số gốc - Trường hợp phức tạp (Thuộc thẩm quyền giải quyết của Sở Giáo dục và Đào tạo)</w:t>
      </w:r>
    </w:p>
    <w:p>
      <w:r>
        <w:t>Hệ thống văn bằng, chứng chỉ</w:t>
      </w:r>
    </w:p>
    <w:p>
      <w:r>
        <w:t>Sở Giáo dục và Đào tạo</w:t>
      </w:r>
    </w:p>
    <w:p>
      <w:r>
        <w:t>14</w:t>
      </w:r>
    </w:p>
    <w:p>
      <w:r>
        <w:t>18.</w:t>
      </w:r>
    </w:p>
    <w:p>
      <w:r>
        <w:t>2.001914.000.00.00.H32</w:t>
      </w:r>
    </w:p>
    <w:p>
      <w:r>
        <w:t>006.08.003.1</w:t>
      </w:r>
    </w:p>
    <w:p>
      <w:r>
        <w:t>Chỉnh sửa nội dung văn bằng, chứng chỉ (Thuộc thẩm quyền giải quyết của Sở Giáo dục và Đào tạo)</w:t>
      </w:r>
    </w:p>
    <w:p>
      <w:r>
        <w:t>Hệ thống văn bằng, chứng chỉ</w:t>
      </w:r>
    </w:p>
    <w:p>
      <w:r>
        <w:t>Sở Giáo dục và Đào tạo</w:t>
      </w:r>
    </w:p>
    <w:p>
      <w:r>
        <w:t>19.</w:t>
      </w:r>
    </w:p>
    <w:p>
      <w:r>
        <w:t>2.001914.000.00.00.H32</w:t>
      </w:r>
    </w:p>
    <w:p>
      <w:r>
        <w:t>006.08.003.2</w:t>
      </w:r>
    </w:p>
    <w:p>
      <w:r>
        <w:t>Chỉnh sửa nội dung văn bằng, chứng chỉ (Thuộc thẩm quyền giải quyết của Phòng Giáo dục và Đào tạo)</w:t>
      </w:r>
    </w:p>
    <w:p>
      <w:r>
        <w:t>Hệ thống văn bằng, chứng chỉ</w:t>
      </w:r>
    </w:p>
    <w:p>
      <w:r>
        <w:t>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