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673/QĐ-UBND năm 2025 công bố Danh mục 16 thủ tục hành chính mới; 20 thủ tục hành chính được sửa đổi, bổ sung; 44 thủ tục hành chính bãi bỏ lĩnh vực Đất đai thuộc phạm vi chức năng quản lý nhà nước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673/QĐ-UBND</w:t>
      </w:r>
    </w:p>
    <w:p>
      <w:r>
        <w:t>Gia Lai, ngày 27 tháng 06 năm 2025</w:t>
      </w:r>
    </w:p>
    <w:p>
      <w:r>
        <w:t>QUYẾT ĐỊNH</w:t>
      </w:r>
    </w:p>
    <w:p>
      <w:r>
        <w:t>VỀ VIỆC CÔNG BỐ DANH MỤC GỒM 16 THỦ TỤC HÀNH CHÍNH MỚI; 20 THỦ TỤC HÀNH CHÍNH ĐƯỢC SỬA ĐỔI, BỔ SUNG; 44 THỦ TỤC HÀNH CHÍNH BÃI BỎ TRONG LĨNH VỰC ĐẤT ĐAI THUỘC PHẠM VI CHỨC NĂNG QUẢN LÝ NHÀ NƯỚC CỦA SỞ NÔNG NGHIỆP VÀ MÔI TRƯỜNG</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388/TTr-SNNMT ngày 26 tháng 6 năm 2025.</w:t>
      </w:r>
    </w:p>
    <w:p>
      <w:r>
        <w:t>QUYẾT ĐỊNH:</w:t>
      </w:r>
    </w:p>
    <w:p>
      <w:r>
        <w:t>Điều 1.    Công bố kèm theo Quyết định này Danh mục gồm 16 thủ tục hành chính mới; 20 thủ tục hành chính được sửa đổi, bổ sung; 44 thủ tục hành chính bãi bỏ trong lĩnh vực đất đai thuộc phạm vi chức năng quản lý nhà nước của Sở Nông nghiệp và Môi trường theo Quyết định số 2304/QĐ-BNNMT ngày 23 tháng 6 năm 2025 của Bộ trưởng Bộ Nông nghiệp và Môi trường về việc công bố thủ tục hành chính lĩnh vực đất đai thuộc phạm vi chức năng quản lý nhà nước của Bộ Nông nghiệp và Môi trường  (Phụ lục kèm theo).</w:t>
      </w:r>
    </w:p>
    <w:p>
      <w:r>
        <w:t>Điều 2. Hiệu lực thi hành</w:t>
      </w:r>
    </w:p>
    <w:p>
      <w:r>
        <w:t>Quyết định này có hiệu lực thi hành kể từ ngày 01 tháng 7 năm 2025.</w:t>
      </w:r>
    </w:p>
    <w:p>
      <w:r>
        <w:t>Điều 3. Tổ chức thực hiện</w:t>
      </w:r>
    </w:p>
    <w:p>
      <w:r>
        <w:t>1. Sở Nông nghiệp và Môi trường có trách nhiệm:</w:t>
      </w:r>
    </w:p>
    <w:p>
      <w:r>
        <w:t>a. Chủ trì, phối hợp với các cơ quan, đơn vị cập nhật, công khai thủ tục hành chính được công bố tại Điều 1 Quyết định này trên Cơ sở dữ liệu quốc gia về thủ tục hành chính; cập nhật, niêm yết công khai thủ tục hành chính tại Trung tâm Phục vụ hành chính công tỉnh, trên Trang thông tin điện tử của đơn vị theo quy định; tham mưu, trình Chủ tịch Ủy ban nhân dân tỉnh phê duyệt quy trình nội bộ giải quyết các thủ tục hành chính cấp tỉnh được công bố tại Điều 1 của Quyết định này theo quy định.</w:t>
      </w:r>
    </w:p>
    <w:p>
      <w:r>
        <w:t>b. Phê duyệt quy trình nội bộ giải quyết các thủ tục hành chính thuộc thẩm quyền giải quyết của cấp xã theo quy định.</w:t>
      </w:r>
    </w:p>
    <w:p>
      <w:r>
        <w:t>2. Ủy ban nhân dân các xã, phường thực hiện cập nhật, niêm yết công khai thủ tục hành chính tại Trung tâm Phục vụ hành chính công, trên Trang thông tin điện tử theo quy định.</w:t>
      </w:r>
    </w:p>
    <w:p>
      <w:r>
        <w:t>3. Giám đốc Sở Nông nghiệp và Môi trường, Giám đốc Trung tâm Phục vụ hành chính công tỉnh, Chủ tịch Ủy ban nhân dân các xã, phường và các tổ chức, cá nhân có liên quan chịu trách nhiệm thi hành Quyết định này./.</w:t>
      </w:r>
    </w:p>
    <w:p>
      <w:r>
        <w:t>Nơi nhận:</w:t>
      </w:r>
    </w:p>
    <w:p>
      <w:r>
        <w:t>- Như Điều 3;</w:t>
      </w:r>
    </w:p>
    <w:p>
      <w:r>
        <w:t>- Cục KSTTHC - Văn phòng Chính phủ;</w:t>
      </w:r>
    </w:p>
    <w:p>
      <w:r>
        <w:t>- Bộ Nông nghiệp và Môi trường;</w:t>
      </w:r>
    </w:p>
    <w:p>
      <w:r>
        <w:t>- Chủ tịch, các PCT UBND tỉnh;</w:t>
      </w:r>
    </w:p>
    <w:p>
      <w:r>
        <w:t>- CVP, các PCVP UBND tỉnh;</w:t>
      </w:r>
    </w:p>
    <w:p>
      <w:r>
        <w:t>- Sở Khoa học và công nghệ;</w:t>
      </w:r>
    </w:p>
    <w:p>
      <w:r>
        <w:t>- Cổng thông tin điện tử tỉnh;</w:t>
      </w:r>
    </w:p>
    <w:p>
      <w:r>
        <w:t>- Lưu: VT, NC.</w:t>
      </w:r>
    </w:p>
    <w:p>
      <w:r>
        <w:t>CHỦ TỊCH</w:t>
      </w:r>
    </w:p>
    <w:p>
      <w:r>
        <w:t>Rah Lan Chung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