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67/2025/QĐ-UBND về Quy định chức năng, nhiệm vụ, quyền hạn và cơ cấu tổ chức của Trung tâm Công nghệ Sinh học Đà Nẵng trực thuộc Sở Khoa học và Công nghệ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UỶ BAN NHÂN DÂN</w:t>
      </w:r>
    </w:p>
    <w:p>
      <w:r>
        <w:t>THÀNH PHỐ ĐÀ NẴNG</w:t>
      </w:r>
    </w:p>
    <w:p>
      <w:r>
        <w:t>--------</w:t>
      </w:r>
    </w:p>
    <w:p>
      <w:r>
        <w:t>CỘNG HÒA XÃ HỘI CHỦ NGHĨA VIỆT NAM</w:t>
      </w:r>
    </w:p>
    <w:p>
      <w:r>
        <w:t>Độc lập - Tự do - Hạnh phúc</w:t>
      </w:r>
    </w:p>
    <w:p>
      <w:r>
        <w:t>---------------</w:t>
      </w:r>
    </w:p>
    <w:p>
      <w:r>
        <w:t>Số: 67/2025/QĐ-UBND</w:t>
      </w:r>
    </w:p>
    <w:p>
      <w:r>
        <w:t>Đà Nẵng, ngày 23 tháng 10 năm 2025</w:t>
      </w:r>
    </w:p>
    <w:p>
      <w:r>
        <w:t>QUYẾT ĐỊNH</w:t>
      </w:r>
    </w:p>
    <w:p>
      <w:r>
        <w:t>BAN HÀNH QUY ĐỊNH CHỨC NĂNG, NHIỆM VỤ, QUYỀN HẠN VÀ CƠ CẤU TỔ CHỨC CỦA TRUNG TÂM CÔNG NGHỆ SINH HỌC ĐÀ NẴNG TRỰC THUỘC SỞ KHOA HỌC VÀ CÔNG NGHỆ THÀNH PHỐ ĐÀ NẴNG</w:t>
      </w:r>
    </w:p>
    <w:p>
      <w:r>
        <w:t>Căn cứ Luật Tổ chức chính quyền địa phương số 72/2025/QH15;</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150/2025/NĐ-CP ngày 12 tháng 6 năm 2025 của Chính phủ Quy định tổ chức các cơ quan chuyên môn thuộc Uỷ ban nhân dân tỉnh, thành phố trực thuộc trung ương và Uỷ ban nhân dân xã, phường, đặc khu thuộc tỉnh, thành phố trực thuộc trung ương;</w:t>
      </w:r>
    </w:p>
    <w:p>
      <w:r>
        <w:t>Căn cứ Nghị định 120/2020/NĐ-CP ngày 7 tháng 10 năm 2020 của Chính phủ quy định về thành lập, tổ chức lại, giải thể đơn vị sự nghiệp công lập;</w:t>
      </w:r>
    </w:p>
    <w:p>
      <w:r>
        <w:t>Căn cứ Nghị định số 180/2025/NĐ-CP ngày 01/7/2025 của Chính phủ về cơ chế, chính sách hợp tác công tư trong lĩnh vực phát triển khoa học, công nghệ, đổi mới sáng tạo và chuyển đổi số;</w:t>
      </w:r>
    </w:p>
    <w:p>
      <w:r>
        <w:t>Căn cứ Thông tư số 10/2025/TT-BKHCN ngày 27 tháng 6 năm 2025 của Bộ trưởng Bộ Khoa học và Công nghệ về hướng dẫn chức năng, nhiệm vụ, quyền hạn của cơ quan chuyên môn thuộc Ủy ban nhân dân cấp tỉnh, cấp xã về các lĩnh vực thuộc phạm vi quản lý nhà nước của Bộ Khoa học và Công nghệ;</w:t>
      </w:r>
    </w:p>
    <w:p>
      <w:r>
        <w:t>Căn cứ Quyết định số 2686/QĐ-UBND ngày 27 tháng 7 năm 2020 của Ủy ban nhân dân thành phố Đà Nẵng về phê duyệt Đề án “Mở rộng, nâng cấp Trung tâm Công nghệ Sinh học phục vụ nghiên cứu và phát triển vùng Nam Trung Bộ”;</w:t>
      </w:r>
    </w:p>
    <w:p>
      <w:r>
        <w:t>Căn cứ Quyết định số 1649/QĐ-UBND ngày 26/9/2025 về việc tổ chức lại Trung tâm Công nghệ Sinh học Đà Nẵng trên cơ sở tiếp nhận chức năng, nhiệm vụ “Phát triển công nghệ, nghiên cứu, ứng dụng, chuyển giao khoa học và công nghệ sinh học” từ Trung tâm Khoa học, Công nghệ và Đổi mới sáng tạo Quảng Nam;</w:t>
      </w:r>
    </w:p>
    <w:p>
      <w:r>
        <w:t>Theo đề nghị của Giám đốc Sở Khoa học và Công nghệ thành phố Đà Nẵng tại Tờ trình số 857/TTr-SKHCN ngày 02 tháng 10 năm 2025;</w:t>
      </w:r>
    </w:p>
    <w:p>
      <w:r>
        <w:t>Ủy ban nhân dân thành phố Đà Nẵng ban hành Quyết định ban hành quy định chức năng, nhiệm vụ, quyền hạn và cơ cấu tổ chức của Trung tâm Công nghệ Sinh học Đà Nẵng trực thuộc Sở Khoa học và Công nghệ thành phố Đà Nẵng.</w:t>
      </w:r>
    </w:p>
    <w:p>
      <w:r>
        <w:t>Điều 1.    Ban hành kèm theo Quyết định này Quy định chức năng, nhiệm vụ, quyền hạn và cơ cấu tổ chức của Trung tâm Công nghệ Sinh học Đà Nẵng trực thuộc Sở Khoa học và Công nghệ thành phố Đà Nẵng.</w:t>
      </w:r>
    </w:p>
    <w:p>
      <w:r>
        <w:t>Điều 2.    Quyết định này có hiệu lực thi hành kể từ ngày 23 tháng 10 năm 2025.</w:t>
      </w:r>
    </w:p>
    <w:p>
      <w:r>
        <w:t>Điều 3   . Chánh Văn phòng Ủy ban nhân dân thành phố Đà Nẵng; Giám đốc các Sở: Khoa học và Công nghệ, Sở Nội vụ, Tài chính, Chủ tịch Ủy ban nhân dân các phường, xã, đặc khu, Thủ trưởng các đơn vị có liên quan và Giám đốc Trung tâm Công nghệ Sinh học Đà Nẵng chịu trách nhiệm thi hành Quyết định này./.</w:t>
      </w:r>
    </w:p>
    <w:p>
      <w:r>
        <w:t>TM. ỦY BAN NHÂN DÂN</w:t>
      </w:r>
    </w:p>
    <w:p>
      <w:r>
        <w:t>CHỦ TỊCH</w:t>
      </w:r>
    </w:p>
    <w:p>
      <w:r>
        <w:t>Phạm Đức Ấn</w:t>
      </w:r>
    </w:p>
    <w:p>
      <w:r>
        <w:t>QUY ĐỊNH</w:t>
      </w:r>
    </w:p>
    <w:p>
      <w:r>
        <w:t>CHỨC NĂNG, NHIỆM VỤ, QUYỀN HẠN VÀ CƠ CẤU TỔ CHỨC CỦA TRUNG TÂM CÔNG NGHỆ SINH HỌC ĐÀ NẴNG TRỰC THUỘC SỞ KHOA HỌC VÀ CÔNG NGHỆ THÀNH PHỐ ĐÀ NẴNG</w:t>
      </w:r>
    </w:p>
    <w:p>
      <w:r>
        <w:t>( Ban hành kèm theo Quyết định số 67/2025/QĐ-UBND ngày 23 tháng 10 năm 2025 của UBND thành phố Đà Nẵng)</w:t>
      </w:r>
    </w:p>
    <w:p>
      <w:r>
        <w:t>Điều 1. Vị trí, chức năng</w:t>
      </w:r>
    </w:p>
    <w:p>
      <w:r>
        <w:t>1. Trung tâm Công nghệ Sinh học Đà Nẵng là đơn vị sự nghiệp công lập trực thuộc Sở Khoa học và Công nghệ thành phố Đà Nẵng, thực hiện chức năng nghiên cứu khoa học, phát triển công nghệ, chuyển giao công nghệ, dịch vụ khoa học và công nghệ trong lĩnh vực công nghệ sinh học và lĩnh vực liên quan theo quy định của pháp luật.</w:t>
      </w:r>
    </w:p>
    <w:p>
      <w:r>
        <w:t>2. Trung tâm Công nghệ Sinh học Đà Nẵng có tư cách pháp nhân, có con dấu riêng và được mở tài khoản tại Kho bạc nhà nước và Ngân hàng thương mại để hoạt động và giao dịch theo quy định; chịu sự chỉ đạo, quản lý trực tiếp của Sở Khoa học và Công nghệ thành phố Đà Nẵng; đồng thời, chịu sự hướng dẫn về chuyên môn, nghiệp vụ của các cơ quan thuộc Bộ Khoa học và Công nghệ.</w:t>
      </w:r>
    </w:p>
    <w:p>
      <w:r>
        <w:t>Điều 2. Nhiệm vụ và quyền hạn</w:t>
      </w:r>
    </w:p>
    <w:p>
      <w:r>
        <w:t>1. Tham mưu cho Sở Khoa học và Công nghệ thành phố Đà Nẵng và UBND thành phố Đà Nẵng về chủ trương, chương trình, kế hoạch, cơ chế, chính sách trong lĩnh vực nghiên cứu, ứng dụng, chuyển giao và phát triển công nghệ sinh học trên địa bàn thành phố Đà Nẵng.</w:t>
      </w:r>
    </w:p>
    <w:p>
      <w:r>
        <w:t>2. Nghiên cứu khoa học, phát triển công nghệ, triển khai thực nghiệm, sản xuất thử nghiệm trong lĩnh vực công nghệ sinh học và các lĩnh vực liên quan; chú trọng công nghệ sinh học phục vụ nông nghiệp, y - dược, công nghệ chế biến, thuỷ sản - biển, môi trường, năng lượng và vật liệu sinh học mới.</w:t>
      </w:r>
    </w:p>
    <w:p>
      <w:r>
        <w:t>3. Tiếp nhận, ứng dụng, chuyển giao, tư vấn và đào tạo công nghệ, chuyển giao tiến bộ khoa học và công nghệ, xây dựng mô hình ứng dụng công nghệ mới trong lĩnh vực công nghệ sinh học; ươm tạo công nghệ và ươm tạo các dự án, doanh nghiệp khởi nghiệp đổi mới sáng tạo trong lĩnh vực công nghệ sinh học theo quy định của pháp luật.</w:t>
      </w:r>
    </w:p>
    <w:p>
      <w:r>
        <w:t>4. Thương mại hóa kết quả nghiên cứu khoa học và phát triển công nghệ. Sản xuất và kinh doanh sản phẩm là kết quả nghiên cứu khoa học và phát triển công nghệ lĩnh vực công nghệ sinh học và liên quan theo quy định.</w:t>
      </w:r>
    </w:p>
    <w:p>
      <w:r>
        <w:t>5. Cung cấp các dịch vụ khoa học và công nghệ trong phạm vi chức năng, nhiệm vụ được giao theo quy định của pháp luật, bao gồm: hoạt động phục vụ, hỗ trợ kỹ thuật cho việc nghiên cứu, chuyển giao và đổi mới công nghệ; chuyển giao công nghệ, dịch vụ về tư vấn, đào tạo, bồi dưỡng; phổ biến, ứng dụng thành tựu khoa học và công nghệ lĩnh vực công nghệ sinh học và liên quan.</w:t>
      </w:r>
    </w:p>
    <w:p>
      <w:r>
        <w:t>6. Thực hiện các hoạt động hợp tác trong nước và quốc tế trong lĩnh vực công nghệ sinh học, đổi mới sáng tạo và các lĩnh vực liên quan theo quy định của pháp luật; thúc đẩy hợp tác công - tư và liên kết vùng nhằm phát huy hiệu quả nghiên cứu, chuyển giao và thương mại hoá công nghệ sinh học.</w:t>
      </w:r>
    </w:p>
    <w:p>
      <w:r>
        <w:t>7. Quản lý viên chức, người lao động, tài sản và tài chính của Trung tâm theo quy định của pháp luật và theo phân cấp quản lý hiện hành.</w:t>
      </w:r>
    </w:p>
    <w:p>
      <w:r>
        <w:t>8. Thực hiện các nhiệm vụ khác do Ủy ban nhân dân thành phố và Sở Khoa học và Công nghệ giao.</w:t>
      </w:r>
    </w:p>
    <w:p>
      <w:r>
        <w:t>Điều 3. Cơ cấu tổ chức</w:t>
      </w:r>
    </w:p>
    <w:p>
      <w:r>
        <w:t>1. Lãnh đạo Trung tâm</w:t>
      </w:r>
    </w:p>
    <w:p>
      <w:r>
        <w:t>a) Trung tâm có Giám đốc và các Phó Giám đốc. Số lượng Phó Giám đốc thực hiện theo quy định hiện hành về cơ cấu tổ chức đơn vị sự nghiệp công lập.</w:t>
      </w:r>
    </w:p>
    <w:p>
      <w:r>
        <w:t>b) Giám đốc là người đứng đầu Trung tâm, chịu trách nhiệm trước Giám đốc Sở Khoa học và Công nghệ và trước pháp luật về toàn bộ hoạt động của Trung tâm trong việc thực hiện chức năng, nhiệm vụ, quyền hạn được giao.</w:t>
      </w:r>
    </w:p>
    <w:p>
      <w:r>
        <w:t>c) Phó Giám đốc là người giúp Giám đốc Trung tâm phụ trách, theo dõi, chỉ đạo một hoặc một số lĩnh vực công tác do Giám đốc Trung tâm phân công; chịu trách nhiệm trước Giám đốc Trung tâm và trước pháp luật về kết quả công tác được phân công. Khi Giám đốc Trung tâm vắng mặt, một Phó Giám đốc Trung tâm được Giám đốc Trung tâm ủy quyền điều hành các hoạt động của Trung tâm.</w:t>
      </w:r>
    </w:p>
    <w:p>
      <w:r>
        <w:t>2. Cơ cấu tổ chức</w:t>
      </w:r>
    </w:p>
    <w:p>
      <w:r>
        <w:t>Các phòng chuyên môn, nghiệp vụ: 03 phòng:</w:t>
      </w:r>
    </w:p>
    <w:p>
      <w:r>
        <w:t>a. Văn phòng;</w:t>
      </w:r>
    </w:p>
    <w:p>
      <w:r>
        <w:t>b. Phòng Khoa học Ứng dụng và Ươm tạo;</w:t>
      </w:r>
    </w:p>
    <w:p>
      <w:r>
        <w:t>c. Phòng Phát triển Công nghệ và Dịch vụ.</w:t>
      </w:r>
    </w:p>
    <w:p>
      <w:r>
        <w:t>Việc thành lập, quy định chức năng, nhiệm vụ các phòng chuyên môn, nghiệp vụ và bổ nhiệm, miễn nhiệm cấp trưởng, cấp phó các chuyên môn, nghiệp vụ thuộc Trung tâm Công nghệ Sinh học Đà Nẵng thực hiện theo quy định hiện hành.</w:t>
      </w:r>
    </w:p>
    <w:p>
      <w:r>
        <w:t>Điều 4. Số lượng người làm việc</w:t>
      </w:r>
    </w:p>
    <w:p>
      <w:r>
        <w:t>1. Căn cứ vị trí việc làm và khối lượng công việc thực tế tại từng vị trí việc làm, Trung tâm Công nghệ Sinh học Đà Nẵng có trách nhiệm xây dựng kế hoạch số lượng người làm việc hằng năm gồm: số lượng người làm việc hưởng lương từ ngân sách nhà nước và số lượng người làm việc hưởng lương từ nguồn thu sự nghiệp của đơn vị mình (nếu có), trình Sở Khoa học và Công nghệ tổng hợp, báo cáo cơ quan có thẩm quyền phê duyệt.</w:t>
      </w:r>
    </w:p>
    <w:p>
      <w:r>
        <w:t>2. Trung tâm Công nghệ Sinh học Đà Nẵng chịu trách nhiệm bố trí và phân công công tác, giao nhiệm vụ, kiểm tra việc thực hiện nhiệm vụ; thực hiện chế độ, chính sách theo quy định đối với viên chức thuộc thẩm quyền quản lý.</w:t>
      </w:r>
    </w:p>
    <w:p>
      <w:r>
        <w:t>Điều 5. Tổ chức thực hiện</w:t>
      </w:r>
    </w:p>
    <w:p>
      <w:r>
        <w:t>1. Giao Giám đốc Sở Khoa học và Công nghệ chỉ đạo Giám đốc Trung tâm Công nghệ Sinh học Đà Nẵng căn cứ chức năng, nhiệm vụ, quyền hạn của Trung tâm Công nghệ Sinh học Đà Nẵng để rà soát, xây dựng phương án thành lập mới hoặc sắp xếp, quy định lại chức năng, nhiệm vụ, quyền hạn của các phòng chuyên môn, nghiệp vụ để đảm bảo phù hợp với tên gọi mới, tính chất, đặc điểm, khối lượng công việc của Trung tâm và chức năng, nhiệm vụ được phê duyệt theo nguyên tắc bao quát, đầy đủ các lĩnh vực công tác trình Giám đốc Sở Khoa học và Công nghệ phê duyệt.</w:t>
      </w:r>
    </w:p>
    <w:p>
      <w:r>
        <w:t>2. Trong quá trình thực hiện Quy định này, nếu cần sửa đổi, bổ sung, Giám đốc Trung tâm Công nghệ Sinh học Đà Nẵng đề xuất, kiến nghị Sở Khoa học và Công nghệ xem xét, trình Ủy ban nhân dân thành phố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