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67/2025/QĐ-UBND bãi bỏ các Quyết định của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67/2025/QĐ-UBND</w:t>
      </w:r>
    </w:p>
    <w:p>
      <w:r>
        <w:t>Điện Biên, ngày 23 tháng 10 năm 2025</w:t>
      </w:r>
    </w:p>
    <w:p>
      <w:r>
        <w:t>QUYẾT ĐỊNH</w:t>
      </w:r>
    </w:p>
    <w:p>
      <w:r>
        <w:t>BÃI BỎ CÁC QUYẾT ĐỊNH CỦA ỦY BAN NHÂN DÂN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Tư pháp;</w:t>
      </w:r>
    </w:p>
    <w:p>
      <w:r>
        <w:t>Ủy ban nhân dân ban hành Quyết định bãi bỏ các quyết định của Ủy ban nhân dân tỉnh Điện Biên.</w:t>
      </w:r>
    </w:p>
    <w:p>
      <w:r>
        <w:t>Điều 1. Bãi bỏ toàn bộ các quyết định</w:t>
      </w:r>
    </w:p>
    <w:p>
      <w:r>
        <w:t>Bãi bỏ toàn bộ các quyết định sau đây:</w:t>
      </w:r>
    </w:p>
    <w:p>
      <w:r>
        <w:t>1. Quyết định số 20/2013/QĐ-UBND ngày 25 tháng 10 năm 2013 của Ủy ban nhân dân tỉnh Điện Biên ban hành Quy chế phối hợp trong công tác tra cứu, xác minh, trao đổi, cung cấp, rà soát thông tin Lý lịch tư pháp trên địa bàn tỉnh Điện Biên.</w:t>
      </w:r>
    </w:p>
    <w:p>
      <w:r>
        <w:t>2. Quyết định số 18/2019/QĐ-UBND ngày 16 tháng 5 năm 2019 của Ủy ban nhân dân tỉnh Điện Biên ban hành Quy chế tổ chức, hoạt động của Bộ phận Tiếp nhận và Trả kết quả trên địa bàn tỉnh Điện Biên.</w:t>
      </w:r>
    </w:p>
    <w:p>
      <w:r>
        <w:t>3. Quyết định số 23/2021/QĐ-UBND ngày 05 tháng 11 năm 2021 của Ủy ban nhân dân tỉnh Điện Biên ban hành Quy định cấp giấy phép xây dựng công trình trên địa bàn tỉnh Điện Biên.</w:t>
      </w:r>
    </w:p>
    <w:p>
      <w:r>
        <w:t>4. Quyết định số 35/2024/QĐ-UBND ngày 11 tháng 10 năm 2024 của Ủy ban nhân dân tỉnh Điện Biên sửa đổi, bổ sung một số điều của Quy định cấp giấy phép xây dựng công trình trên địa bàn tỉnh Điện Biên ban hành kèm theo Quyết định số 23/2021/QĐ-UBND ngày 05 tháng 11 năm 2021 của Ủy ban nhân dân tỉnh Điện Biên.</w:t>
      </w:r>
    </w:p>
    <w:p>
      <w:r>
        <w:t>5. Quyết định số 30/2024/QĐ-UBND ngày 30 tháng 9 năm 2024 của Ủy ban nhân dân tỉnh Điện Biên ban hành Quy chế hoạt động của Hệ thống thông tin giải quyết thủ tục hành chính tỉnh Điện Biên.</w:t>
      </w:r>
    </w:p>
    <w:p>
      <w:r>
        <w:t>Điều 2. Điều khoản thi hành</w:t>
      </w:r>
    </w:p>
    <w:p>
      <w:r>
        <w:t>Quyết định này có hiệu lực thi hành từ ngày 03 tháng 11 năm 2025./.</w:t>
      </w:r>
    </w:p>
    <w:p>
      <w:r>
        <w:t>Nơi nhận:</w:t>
      </w:r>
    </w:p>
    <w:p>
      <w:r>
        <w:t>- Văn phòng Chính phủ;</w:t>
      </w:r>
    </w:p>
    <w:p>
      <w:r>
        <w:t>- Cục KTVB và QLXLVPHC-Bộ Tư pháp;</w:t>
      </w:r>
    </w:p>
    <w:p>
      <w:r>
        <w:t>- Cục, Vụ Pháp chế các Bộ: Công an, Khoa học và Công nghệ, Xây dựng;</w:t>
      </w:r>
    </w:p>
    <w:p>
      <w:r>
        <w:t>- TT Tỉnh ủy, TT HĐND tỉnh;</w:t>
      </w:r>
    </w:p>
    <w:p>
      <w:r>
        <w:t>- Lãnh đạo UBND tỉnh;</w:t>
      </w:r>
    </w:p>
    <w:p>
      <w:r>
        <w:t>- Ủy ban MTTQ Việt Nam tỉnh;</w:t>
      </w:r>
    </w:p>
    <w:p>
      <w:r>
        <w:t>- Đoàn Đại biểu Quốc hội tỉnh;</w:t>
      </w:r>
    </w:p>
    <w:p>
      <w:r>
        <w:t>- Các sở, ban, ngành tỉnh;</w:t>
      </w:r>
    </w:p>
    <w:p>
      <w:r>
        <w:t>- UBND các xã, phường;</w:t>
      </w:r>
    </w:p>
    <w:p>
      <w:r>
        <w:t>- Báo và phát thanh, truyền hình Điện Biên;</w:t>
      </w:r>
    </w:p>
    <w:p>
      <w:r>
        <w:t>- Cổng Thông tin điện tử tinh;</w:t>
      </w:r>
    </w:p>
    <w:p>
      <w:r>
        <w:t>- Trung tâm TT-HN-NK;</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