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669/QĐ-UBND giao chỉ tiêu phát triển người tham gia bảo hiểm xã hội, bảo hiểm y tế, bảo hiểm thất nghiệp năm 2024 đối với Ủy ban nhân dân các huyện, thị xã, thành phố,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669/QĐ-UBND</w:t>
      </w:r>
    </w:p>
    <w:p>
      <w:r>
        <w:t>Sóc Trăng, ngày 08 tháng 4 năm 2024</w:t>
      </w:r>
    </w:p>
    <w:p>
      <w:r>
        <w:t>QUYẾT ĐỊNH</w:t>
      </w:r>
    </w:p>
    <w:p>
      <w:r>
        <w:t>VỀ VIỆC GIAO CHỈ TIÊU PHÁT TRIỂN NGƯỜI THAM GIA BẢO HIỂM XÃ HỘI, BẢO HIỂM Y TẾ, BẢO HIỂM THẤT NGHIỆP NĂM 2024 ĐỐI VỚI ỦY BAN NHÂN DÂN CÁC HUYỆN, THỊ XÃ, THÀNH PHỐ,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hiểm y tế ngày 14/11/2008; Luật Việc làm ngày 16/11/2013; Luật Bảo hiểm xã hội ngày 20/11/2014; Luật Sửa đổi, bổ sung một số Điều của Luật Bảo hiểm y tế ngày 13/6/2014;</w:t>
      </w:r>
    </w:p>
    <w:p>
      <w:r>
        <w:t>Căn cứ Quyết định số 546/QĐ-TTg ngày 29/4/2022 của Thủ tướng Chính phủ về việc giao chỉ tiêu thực hiện bao phủ bảo hiểm y tế giai đoạn 2022-2025;</w:t>
      </w:r>
    </w:p>
    <w:p>
      <w:r>
        <w:t>Căn cứ Quyết định số 38/QĐ-TTg ngày 11/01/2024 của Thủ tướng Chính phủ về việc phê duyệt chiến lược phát triển ngành Bảo hiểm xã hội Việt Nam đến năm 2030;</w:t>
      </w:r>
    </w:p>
    <w:p>
      <w:r>
        <w:t>Căn cứ Quyết định số 2446/QĐ-UBND ngày 19/9/2022 của Chủ tịch Ủy ban nhân dân tỉnh Sóc Trăng về việc thành lập Ban Chỉ đạo phát triển người tham gia bảo hiểm xã hội, bảo hiểm y tế, bảo hiểm thất nghiệp giai đoạn 2022-2025, tỉnh Sóc Trăng;</w:t>
      </w:r>
    </w:p>
    <w:p>
      <w:r>
        <w:t>Theo đề nghị của Giám đốc Sở Lao động - Thương binh và Xã hội (Công văn số 383/SLĐTBXH-VLTLATLĐ ngày 12/3/2023).</w:t>
      </w:r>
    </w:p>
    <w:p>
      <w:r>
        <w:t>QUYẾT ĐỊNH:</w:t>
      </w:r>
    </w:p>
    <w:p>
      <w:r>
        <w:t>Điều 1.  Giao chỉ tiêu phát triển người tham gia bảo hiểm xã hội, bảo hiểm y tế, bảo hiểm thất nghiệp năm 2024 đối với Ủy ban nhân dân các huyện, thị xã, thành phố, tỉnh Sóc Trăng.</w:t>
      </w:r>
    </w:p>
    <w:p>
      <w:r>
        <w:t>(Đính kèm Phụ lục chi tiết.).</w:t>
      </w:r>
    </w:p>
    <w:p>
      <w:r>
        <w:t>Điều 2.</w:t>
      </w:r>
    </w:p>
    <w:p>
      <w:r>
        <w:t>1. Chủ tịch Ủy ban nhân dân các huyện, thị xã, thành phố có trách nhiệm chỉ đạo, triển khai tổ chức thực hiện đạt chỉ tiêu phát triển người tham gia bảo hiểm xã hội, bảo hiểm y tế, bảo hiểm thất nghiệp năm 2024 trên địa bàn.</w:t>
      </w:r>
    </w:p>
    <w:p>
      <w:r>
        <w:t>2. Giám đốc Sở Lao động - Thương binh và Xã hội chủ trì, phối hợp Sở Y tế, Bảo hiểm xã hội tỉnh theo dõi, kiểm tra, giám sát quá trình triển khai, thực hiện; báo cáo tiến độ thực hiện về Ủy ban nhân dân tỉnh theo quy định.</w:t>
      </w:r>
    </w:p>
    <w:p>
      <w:r>
        <w:t>Điều 3.  Chánh Văn phòng Ủy ban nhân dân tỉnh, Giám đốc Sở Lao động - Thương binh và Xã hội, Sở Y tế, Bảo hiểm xã hội tỉnh, Thành viên Ban Chỉ đạo phát triển người tham gia bảo hiểm xã hội, bảo hiểm y tế, bảo hiểm thất nghiệp tỉnh, Chủ tịch Ủy ban nhân dân các huyện, thị xã, thành phố, tỉnh Sóc Trăng căn cứ Quyết định thi hành kể từ ngày ký./.</w:t>
      </w:r>
    </w:p>
    <w:p>
      <w:r>
        <w:t>Nơi nhận:</w:t>
      </w:r>
    </w:p>
    <w:p>
      <w:r>
        <w:t>- Như Điều 3;</w:t>
      </w:r>
    </w:p>
    <w:p>
      <w:r>
        <w:t>- BHXH Việt Nam;</w:t>
      </w:r>
    </w:p>
    <w:p>
      <w:r>
        <w:t>- TT.TU, TT.HĐND tỉnh;</w:t>
      </w:r>
    </w:p>
    <w:p>
      <w:r>
        <w:t>- CT, PCT UBND tỉnh;</w:t>
      </w:r>
    </w:p>
    <w:p>
      <w:r>
        <w:t>- Đài PTTH Sóc Trăng;</w:t>
      </w:r>
    </w:p>
    <w:p>
      <w:r>
        <w:t>- Báo Sóc Trăng;</w:t>
      </w:r>
    </w:p>
    <w:p>
      <w:r>
        <w:t>- Cổng TTĐT tỉnh;</w:t>
      </w:r>
    </w:p>
    <w:p>
      <w:r>
        <w:t>- Lưu: VT, VX.</w:t>
      </w:r>
    </w:p>
    <w:p>
      <w:r>
        <w:t>KT. CHỦ TỊCH</w:t>
      </w:r>
    </w:p>
    <w:p>
      <w:r>
        <w:t>PHÓ CHỦ TỊCH</w:t>
      </w:r>
    </w:p>
    <w:p>
      <w:r>
        <w:t>Huỳnh Thị Diễm Ngọc</w:t>
      </w:r>
    </w:p>
    <w:p>
      <w:r>
        <w:t>PHỤ LỤC CHI TIẾT</w:t>
      </w:r>
    </w:p>
    <w:p>
      <w:r>
        <w:t>(Kèm theo Quyết định số 669/QĐ-UBND ngày 08 tháng 4 năm 2024 của Chủ tịch Ủy ban nhân dân tỉnh Sóc Trăng)</w:t>
      </w:r>
    </w:p>
    <w:p>
      <w:r>
        <w:t>Đơn vị tính: người</w:t>
      </w:r>
    </w:p>
    <w:p>
      <w:r>
        <w:t>STT</w:t>
      </w:r>
    </w:p>
    <w:p>
      <w:r>
        <w:t>Tên đơn vị</w:t>
      </w:r>
    </w:p>
    <w:p>
      <w:r>
        <w:t>Chỉ tiêu phát triển người tham gia</w:t>
      </w:r>
    </w:p>
    <w:p>
      <w:r>
        <w:t>Bảo hiểm xã hội bắt buộc</w:t>
      </w:r>
    </w:p>
    <w:p>
      <w:r>
        <w:t>Bảo hiểm xã hội tự nguyện</w:t>
      </w:r>
    </w:p>
    <w:p>
      <w:r>
        <w:t>Bảo hiểm thất nghiệp</w:t>
      </w:r>
    </w:p>
    <w:p>
      <w:r>
        <w:t>Bảo hiểm y tế</w:t>
      </w:r>
    </w:p>
    <w:p>
      <w:r>
        <w:t>A</w:t>
      </w:r>
    </w:p>
    <w:p>
      <w:r>
        <w:t>B</w:t>
      </w:r>
    </w:p>
    <w:p>
      <w:r>
        <w:t>1</w:t>
      </w:r>
    </w:p>
    <w:p>
      <w:r>
        <w:t>2</w:t>
      </w:r>
    </w:p>
    <w:p>
      <w:r>
        <w:t>3</w:t>
      </w:r>
    </w:p>
    <w:p>
      <w:r>
        <w:t>4</w:t>
      </w:r>
    </w:p>
    <w:p>
      <w:r>
        <w:t>1</w:t>
      </w:r>
    </w:p>
    <w:p>
      <w:r>
        <w:t>Huyện Kế Sách</w:t>
      </w:r>
    </w:p>
    <w:p>
      <w:r>
        <w:t>3.556</w:t>
      </w:r>
    </w:p>
    <w:p>
      <w:r>
        <w:t>2.372</w:t>
      </w:r>
    </w:p>
    <w:p>
      <w:r>
        <w:t>3.185</w:t>
      </w:r>
    </w:p>
    <w:p>
      <w:r>
        <w:t>159.227</w:t>
      </w:r>
    </w:p>
    <w:p>
      <w:r>
        <w:t>2</w:t>
      </w:r>
    </w:p>
    <w:p>
      <w:r>
        <w:t>Huyện Long Phú</w:t>
      </w:r>
    </w:p>
    <w:p>
      <w:r>
        <w:t>2.728</w:t>
      </w:r>
    </w:p>
    <w:p>
      <w:r>
        <w:t>2.456</w:t>
      </w:r>
    </w:p>
    <w:p>
      <w:r>
        <w:t>2.444</w:t>
      </w:r>
    </w:p>
    <w:p>
      <w:r>
        <w:t>92.676</w:t>
      </w:r>
    </w:p>
    <w:p>
      <w:r>
        <w:t>3</w:t>
      </w:r>
    </w:p>
    <w:p>
      <w:r>
        <w:t>Huyện Mỹ Tú</w:t>
      </w:r>
    </w:p>
    <w:p>
      <w:r>
        <w:t>2.676</w:t>
      </w:r>
    </w:p>
    <w:p>
      <w:r>
        <w:t>2.404</w:t>
      </w:r>
    </w:p>
    <w:p>
      <w:r>
        <w:t>2.397</w:t>
      </w:r>
    </w:p>
    <w:p>
      <w:r>
        <w:t>91.243</w:t>
      </w:r>
    </w:p>
    <w:p>
      <w:r>
        <w:t>4</w:t>
      </w:r>
    </w:p>
    <w:p>
      <w:r>
        <w:t>Huyện Mỹ Xuyên</w:t>
      </w:r>
    </w:p>
    <w:p>
      <w:r>
        <w:t>4.366</w:t>
      </w:r>
    </w:p>
    <w:p>
      <w:r>
        <w:t>2.331</w:t>
      </w:r>
    </w:p>
    <w:p>
      <w:r>
        <w:t>3.911</w:t>
      </w:r>
    </w:p>
    <w:p>
      <w:r>
        <w:t>140.648</w:t>
      </w:r>
    </w:p>
    <w:p>
      <w:r>
        <w:t>5</w:t>
      </w:r>
    </w:p>
    <w:p>
      <w:r>
        <w:t>Huyện Thạnh Trị</w:t>
      </w:r>
    </w:p>
    <w:p>
      <w:r>
        <w:t>2.468</w:t>
      </w:r>
    </w:p>
    <w:p>
      <w:r>
        <w:t>2.328</w:t>
      </w:r>
    </w:p>
    <w:p>
      <w:r>
        <w:t>2.210</w:t>
      </w:r>
    </w:p>
    <w:p>
      <w:r>
        <w:t>76.068</w:t>
      </w:r>
    </w:p>
    <w:p>
      <w:r>
        <w:t>6</w:t>
      </w:r>
    </w:p>
    <w:p>
      <w:r>
        <w:t>Thị xã Vĩnh Châu</w:t>
      </w:r>
    </w:p>
    <w:p>
      <w:r>
        <w:t>3.668</w:t>
      </w:r>
    </w:p>
    <w:p>
      <w:r>
        <w:t>2.514</w:t>
      </w:r>
    </w:p>
    <w:p>
      <w:r>
        <w:t>3.286</w:t>
      </w:r>
    </w:p>
    <w:p>
      <w:r>
        <w:t>160.283</w:t>
      </w:r>
    </w:p>
    <w:p>
      <w:r>
        <w:t>7</w:t>
      </w:r>
    </w:p>
    <w:p>
      <w:r>
        <w:t>Thị xã Ngã Năm</w:t>
      </w:r>
    </w:p>
    <w:p>
      <w:r>
        <w:t>2.220</w:t>
      </w:r>
    </w:p>
    <w:p>
      <w:r>
        <w:t>2.330</w:t>
      </w:r>
    </w:p>
    <w:p>
      <w:r>
        <w:t>1.989</w:t>
      </w:r>
    </w:p>
    <w:p>
      <w:r>
        <w:t>71.191</w:t>
      </w:r>
    </w:p>
    <w:p>
      <w:r>
        <w:t>8</w:t>
      </w:r>
    </w:p>
    <w:p>
      <w:r>
        <w:t>Huyện Cù Lao Dung</w:t>
      </w:r>
    </w:p>
    <w:p>
      <w:r>
        <w:t>1.921</w:t>
      </w:r>
    </w:p>
    <w:p>
      <w:r>
        <w:t>2.327</w:t>
      </w:r>
    </w:p>
    <w:p>
      <w:r>
        <w:t>1.721</w:t>
      </w:r>
    </w:p>
    <w:p>
      <w:r>
        <w:t>67.796</w:t>
      </w:r>
    </w:p>
    <w:p>
      <w:r>
        <w:t>9</w:t>
      </w:r>
    </w:p>
    <w:p>
      <w:r>
        <w:t>Huyện Châu Thành</w:t>
      </w:r>
    </w:p>
    <w:p>
      <w:r>
        <w:t>19.270</w:t>
      </w:r>
    </w:p>
    <w:p>
      <w:r>
        <w:t>2.390</w:t>
      </w:r>
    </w:p>
    <w:p>
      <w:r>
        <w:t>17.262</w:t>
      </w:r>
    </w:p>
    <w:p>
      <w:r>
        <w:t>94.571</w:t>
      </w:r>
    </w:p>
    <w:p>
      <w:r>
        <w:t>10</w:t>
      </w:r>
    </w:p>
    <w:p>
      <w:r>
        <w:t>Huyện Trần Đề</w:t>
      </w:r>
    </w:p>
    <w:p>
      <w:r>
        <w:t>3.545</w:t>
      </w:r>
    </w:p>
    <w:p>
      <w:r>
        <w:t>2.325</w:t>
      </w:r>
    </w:p>
    <w:p>
      <w:r>
        <w:t>3.176</w:t>
      </w:r>
    </w:p>
    <w:p>
      <w:r>
        <w:t>106.123</w:t>
      </w:r>
    </w:p>
    <w:p>
      <w:r>
        <w:t>11</w:t>
      </w:r>
    </w:p>
    <w:p>
      <w:r>
        <w:t>Thành phố Sóc Trăng</w:t>
      </w:r>
    </w:p>
    <w:p>
      <w:r>
        <w:t>29.256</w:t>
      </w:r>
    </w:p>
    <w:p>
      <w:r>
        <w:t>2.326</w:t>
      </w:r>
    </w:p>
    <w:p>
      <w:r>
        <w:t>26.207</w:t>
      </w:r>
    </w:p>
    <w:p>
      <w:r>
        <w:t>137.149</w:t>
      </w:r>
    </w:p>
    <w:p>
      <w:r>
        <w:t>Tổng cộng</w:t>
      </w:r>
    </w:p>
    <w:p>
      <w:r>
        <w:t>75.673</w:t>
      </w:r>
    </w:p>
    <w:p>
      <w:r>
        <w:t>26.105</w:t>
      </w:r>
    </w:p>
    <w:p>
      <w:r>
        <w:t>67.788</w:t>
      </w:r>
    </w:p>
    <w:p>
      <w:r>
        <w:t>1.196.975</w:t>
      </w:r>
    </w:p>
    <w:p>
      <w:r>
        <w:t>Ghi chú:    Chỉ tiêu trên chưa bao gồm lực lượng lao động tham gia bảo hiểm xã hội bắt buộc ngoài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