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666/QĐ-UBND năm 2025 công bố chuẩn hóa Danh mục thủ tục hành chính và phê duyệt Quy trình nội bộ giải quyết thủ tục hành chính trong lĩnh vực Quản lý chất lượng nông lâm sản và thủy sản thuộc thẩm quyền giải quyết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666/QĐ-UBND</w:t>
      </w:r>
    </w:p>
    <w:p>
      <w:r>
        <w:t>Quảng Ngãi, ngày 05 tháng 5 năm 2025</w:t>
      </w:r>
    </w:p>
    <w:p>
      <w:r>
        <w:t>QUYẾT ĐỊNH</w:t>
      </w:r>
    </w:p>
    <w:p>
      <w:r>
        <w:t>VỀ VIỆC CÔNG BỐ CHUẨN HÓA DANH MỤC THỦ TỤC HÀNH CHÍNH VÀ PHÊ DUYỆT QUY TRÌNH NỘI BỘ GIẢI QUYẾT THỦ TỤC HÀNH CHÍNH TRONG LĨNH VỰC QUẢN LÝ CHẤT LƯỢNG NÔNG LÂM SẢN VÀ THỦY SẢN THUỘC THẨM QUYỀN GIẢI QUYẾT CỦA SỞ NÔNG NGHIỆP VÀ MÔI TRƯỜNG TỈNH QUẢNG NGÃI</w:t>
      </w:r>
    </w:p>
    <w:p>
      <w:r>
        <w:t>CHỦ TỊCH ỦY BAN NHÂN DÂN TỈNH QUẢNG NGÃI</w:t>
      </w:r>
    </w:p>
    <w:p>
      <w:r>
        <w:t>Căn cứ Luật Tổ chức chính quyền địa phương ngày 19/2/2025;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1049/QĐ-BNNMT ngày 23/4/2025 của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Căn cứ các Quyết định của UBND tỉnh Quảng Ngãi: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Nông nghiệp và Môi trường tại Tờ trình số 2069/TTr-SNNMT ngày 28/4/2025.</w:t>
      </w:r>
    </w:p>
    <w:p>
      <w:r>
        <w:t>QUYẾT ĐỊNH:</w:t>
      </w:r>
    </w:p>
    <w:p>
      <w:r>
        <w:t>Điều 1.  Công bố kèm theo Quyết định này Danh mục thủ tục hành chính (TTHC) được chuẩn hóa và phê duyệt Quy trình nội bộ giải quyết TTHC trong lĩnh vực quản lý chất lượng nông lâm sản và thủy sản thuộc thẩm quyền giải quyết của Sở Nông nghiệp và Môi trường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ký. Thay thế Danh mục TTHC và Quy trình nội bộ giải quyết TTHC trong lĩnh vực quản lý chất lượng nông lâm sản và thủy sản thuộc thẩm quyền giải quyết của Sở Nông nghiệp và Môi trường đã được Chủ tịch UBND tỉnh công bố và phê duyệt tại Quyết định số 459/QĐ-UBND ngày 25/3/2025, số 570/QĐ-UBND ngày 16/4/2025.</w:t>
      </w:r>
    </w:p>
    <w:p>
      <w:r>
        <w:t>Điều 4.  Chánh Văn phòng UBND tỉnh; Giám đốc các Sở: Nông nghiệp và Môi trường, Khoa học và Công nghệ; các cơ quan, đơn vị, tổ chức và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(x) .</w:t>
      </w:r>
    </w:p>
    <w:p>
      <w:r>
        <w:t>KT. CHỦ TỊCH</w:t>
      </w:r>
    </w:p>
    <w:p>
      <w:r>
        <w:t>PHÓ CHỦ TỊCH</w:t>
      </w:r>
    </w:p>
    <w:p>
      <w:r>
        <w:t>Trần Phước Hiền</w:t>
      </w:r>
    </w:p>
    <w:p>
      <w:r>
        <w:t>PHỤ LỤC I</w:t>
      </w:r>
    </w:p>
    <w:p>
      <w:r>
        <w:t>DANH MỤC THỦ TỤC HÀNH CHÍNH CHUẨN HÓA TRONG LĨNH VỰC QUẢN LÝ CHẤT LƯỢNG NÔNG LÂM SẢN VÀ THỦY SẢN THUỘC THẨM QUYỀN GIẢI QUYẾT CỦA SỞ NÔNG NGHIỆP VÀ MÔI TRƯỜNG TỈNH QUẢNG NGÃI</w:t>
      </w:r>
    </w:p>
    <w:p>
      <w:r>
        <w:t>(Kèm theo Quyết định số 666/QĐ-UBND ngày 05/5/2025 của UBND tỉnh Quảng Ngãi)</w:t>
      </w:r>
    </w:p>
    <w:p>
      <w:r>
        <w:t>STT</w:t>
      </w:r>
    </w:p>
    <w:p>
      <w:r>
        <w:t>Mã TTHC</w:t>
      </w:r>
    </w:p>
    <w:p>
      <w:r>
        <w:t>Tên TTHC</w:t>
      </w:r>
    </w:p>
    <w:p>
      <w:r>
        <w:t>Thời hạn giải quyết</w:t>
      </w:r>
    </w:p>
    <w:p>
      <w:r>
        <w:t>Địa điểm, cách thức thực hiện</w:t>
      </w:r>
    </w:p>
    <w:p>
      <w:r>
        <w:t>Phí, lệ phí</w:t>
      </w:r>
    </w:p>
    <w:p>
      <w:r>
        <w:t>Căn cứ pháp lý</w:t>
      </w:r>
    </w:p>
    <w:p>
      <w:r>
        <w:t>1</w:t>
      </w:r>
    </w:p>
    <w:p>
      <w:r>
        <w:t>2.001827.000.00.00.H48</w:t>
      </w:r>
    </w:p>
    <w:p>
      <w:r>
        <w:t>Cấp Giấy chứng nhận cơ sở đủ điều kiện an toàn thực phẩm đối với cơ sở sản xuất, kinh doanh thực phẩm nông, lâm, thủy sản</w:t>
      </w:r>
    </w:p>
    <w:p>
      <w:r>
        <w:t>15 ngày kể từ ngày nhận đầy đủ hồ sơ theo quy định</w:t>
      </w:r>
    </w:p>
    <w:p>
      <w:r>
        <w:t>Nộp hồ sơ, nhận kết quả giải quyết tại Trung tâm Phục vụ - Kiểm soát thủ tục hành chính tỉnh Quảng Ngãi tại địa chỉ: Số 54 đường Hùng Vương, thành phố Quảng Ngãi thông qua các hình thức sau:</w:t>
      </w:r>
    </w:p>
    <w:p>
      <w:r>
        <w:t>+ Trực tiếp.</w:t>
      </w:r>
    </w:p>
    <w:p>
      <w:r>
        <w:t>+ Qua dịch vụ bưu chính.</w:t>
      </w:r>
    </w:p>
    <w:p>
      <w:r>
        <w:t>+ Qua dịch vụ công trực tuyến tại địa chỉ: dichvucong.quangngai.gov.vn</w:t>
      </w:r>
    </w:p>
    <w:p>
      <w:r>
        <w:t>700.000 đồng/cơ sở</w:t>
      </w:r>
    </w:p>
    <w:p>
      <w:r>
        <w:t>(Theo quy định tại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trưởng Bộ Tài chính sửa đổi, bổ sung một số điều của Thông tư số 285/2016/TT-BTC ngày 14/11/2016 Quy định mức thu, chế độ thu, nộp, quản lý phí, lệ phí trong công tác thú y).</w:t>
      </w:r>
    </w:p>
    <w:p>
      <w:r>
        <w:t>- Thông tư số 38/2018/TT- 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 BNNPTNT ngày 28/11/2024 của Bộ trưởng Bộ Nông nghiệp và Phát triển nông thôn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Quyết định số 03/2020/QĐ-UBND ngày 17/01/2020 của UBND tỉnh Quảng Ngãi về việc Ban hành quy định phân cấp cơ quan thẩm định, quản lý cơ sở sản xuất, kinh doanh thực phẩm nông, lâm, thủy sản trên địa bàn tỉnh Quảng Ngãi.</w:t>
      </w:r>
    </w:p>
    <w:p>
      <w:r>
        <w:t>2</w:t>
      </w:r>
    </w:p>
    <w:p>
      <w:r>
        <w:t>2.001241.000.00.00.H48</w:t>
      </w:r>
    </w:p>
    <w:p>
      <w:r>
        <w:t>Cấp giấy chứng nhận xuất xứ (hoặc Phiếu kiểm soát thu hoạch) cho lô nguyên liệu nhuyễn thể hai mảnh vỏ</w:t>
      </w:r>
    </w:p>
    <w:p>
      <w:r>
        <w:t>01 ngày làm việc, kể từ ngày nhận đầy đủ hồ sơ theo quy định</w:t>
      </w:r>
    </w:p>
    <w:p>
      <w:r>
        <w:t>Nộp hồ sơ, nhận kết quả giải quyết tại Trung tâm Phục vụ - Kiểm soát thủ tục hành chính tỉnh Quảng Ngãi tại địa chỉ: Số 54 đường Hùng Vương, thành phố Quảng Ngãi, tỉnh Quảng Ngãi thông qua các hình thức sau:</w:t>
      </w:r>
    </w:p>
    <w:p>
      <w:r>
        <w:t>+ Trực tiếp.</w:t>
      </w:r>
    </w:p>
    <w:p>
      <w:r>
        <w:t>+ Qua dịch vụ bưu chính.</w:t>
      </w:r>
    </w:p>
    <w:p>
      <w:r>
        <w:t>Không</w:t>
      </w:r>
    </w:p>
    <w:p>
      <w:r>
        <w:t>Thông tư số 33/2015/TT- BNNPTNT ngày 08/10/2015 của Bộ trưởng Bộ Nông nghiệp và Phát triển nông thôn Quy định giám sát vệ sinh, ATTP trong thu hoạch nhuyễn thể hai mảnh vỏ.</w:t>
      </w:r>
    </w:p>
    <w:p>
      <w:r>
        <w:t>3</w:t>
      </w:r>
    </w:p>
    <w:p>
      <w:r>
        <w:t>2.001838.000.00.00.H48</w:t>
      </w:r>
    </w:p>
    <w:p>
      <w:r>
        <w:t>Cấp đổi Phiếu kiểm soát thu hoạch sang Giấy chứng nhận xuất xứ cho lô nguyên liệu nhuyễn thể hai mảnh vỏ</w:t>
      </w:r>
    </w:p>
    <w:p>
      <w:r>
        <w:t>01 ngày làm việc, kể từ ngày nhận đầy đủ hồ sơ theo quy định</w:t>
      </w:r>
    </w:p>
    <w:p>
      <w:r>
        <w:t>Không</w:t>
      </w:r>
    </w:p>
    <w:p>
      <w:r>
        <w:t>Thông tư số 33/2015/TT- BNNPTNT ngày 08/10/2015 của Bộ trưởng Bộ Nông nghiệp và Phát triển nông thôn Quy định giám sát vệ sinh, ATTP trong thu hoạch nhuyễn thể hai mảnh vỏ.</w:t>
      </w:r>
    </w:p>
    <w:p>
      <w:r>
        <w:t>PHỤ LỤC II</w:t>
      </w:r>
    </w:p>
    <w:p>
      <w:r>
        <w:t>QUY TRÌNH NỘI BỘ GIẢI QUYẾT THỦ TỤC HÀNH CHÍNH TRONG LĨNH VỰC QUẢN LÝ CHẤT LƯỢNG NÔNG LÂM SẢN VÀ THỦY SẢN THUỘC THẨM QUYỀN GIẢI QUYẾT CỦA SỞ NÔNG NGHIỆP VÀ MÔI TRƯỜNG TỈNH QUẢNG NGÃI</w:t>
      </w:r>
    </w:p>
    <w:p>
      <w:r>
        <w:t>(Kèm theo Quyết định số: 666/QĐ-UBND ngày 05/5/2025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750/QĐ-UBND ngày 21/11/2024 của UBND tỉnh) ; Phiếu kiểm soát quá trình giải quyết hồ sơ  (Mẫu số 04- Quyết định số 750/QĐ-UBND ngày 21/11/2024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của Sở Nông nghiệp và Môi trường làm việc tại Trung tâm Phục vụ - Kiểm soát thủ tục hành chính tỉnh Quảng Ngãi, viết tắt là: “Công chức, viên chức tại Trung tâm”.</w:t>
      </w:r>
    </w:p>
    <w:p>
      <w:r>
        <w:t>+ Các Chi cục: Trồng trọt và Bảo vệ thực vật; Phát triển nông thôn, Quản lý chất lượng và thị trường nông sản; Chăn nuôi và Thú y; Thủy sản sau đây viết tắt là: “Chi cục”.</w:t>
      </w:r>
    </w:p>
    <w:p>
      <w:r>
        <w:t>+ Chi cục Phát triển nông thôn, Quản lý chất lượng và thị trường nông sản, sau đây viết tắt là: “CC PTNT”.</w:t>
      </w:r>
    </w:p>
    <w:p>
      <w:r>
        <w:t>+ Sở Nông nghiệp và Môi trường tỉnh Quảng Ngãi, sau đây viết tắt là: “Sở NNMT”.</w:t>
      </w:r>
    </w:p>
    <w:p>
      <w:r>
        <w:t>1. Cấp Giấy chứng nhận cơ sở đủ điều kiện an toàn thực phẩm đối với cơ sở sản xuất, kinh doanh thực phẩm nông, lâm, thủy sản</w:t>
      </w:r>
    </w:p>
    <w:p>
      <w:r>
        <w:t>Thời hạn giải quyết:  15 ngày  kể từ ngày nhận đầy đủ hồ sơ theo quy định.</w:t>
      </w:r>
    </w:p>
    <w:p>
      <w:r>
        <w:t>- Trường hợp 1: Thuộc lĩnh vực quản lý của Chi cục Trồng trọt và Bảo vệ thực vật  quyết định đối với cơ sở sản xuất ban đầu, sơ chế, kinh doanh thực phẩm có nguồn gốc từ thực vật.</w:t>
      </w:r>
    </w:p>
    <w:p>
      <w:r>
        <w:t>- Trường hợp 2: Thuộc lĩnh vực quản lý của Chi cục Phát triển nông thôn, Quản lý chất lượng và thị trường nông   sản  quyết định đối với cơ sở sơ chế, kinh doanh thực phẩm có nguồn gốc từ thủy sản; Chế biến thực phẩm nông, lâm, thủy sản và muối  (trừ các sản phẩm do Hợp tác xã, Tổ hợp tác sản xuất, kinh doanh) ; Chợ đầu mối; Chợ đấu giá thực phẩm nông, lâm, thủy sản; Cơ sở có nhiều nhóm ngành hàng do hai (02) Chi cục quản lý trở lên: Chủ trì, phối hợp với các Chi cục liên quan.</w:t>
      </w:r>
    </w:p>
    <w:p>
      <w:r>
        <w:t>- Trường hợp 3: Thuộc lĩnh vực quản lý của Chi cục Chăn nuôi và Thú y  quyết định đối với cơ sở sản xuất ban đầu, sơ chế, kinh doanh thực phẩm có nguồn gốc từ động vật.</w:t>
      </w:r>
    </w:p>
    <w:p>
      <w:r>
        <w:t>- Trường hợp 4: Thuộc lĩnh vực quản lý của Chi cục Thủy sản - Biển đảo  quyết định đối với cơ sở sản xuất ban đầu thực phẩm có nguồn gốc từ thủy sản; Cảng cá; Tàu cá có chiều dài lớn nhất từ 15 mét trở lên.</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Hướng dẫn thu phí theo quy định.</w:t>
      </w:r>
    </w:p>
    <w:p>
      <w:r>
        <w:t>Tổ chức, cá nhân; công chức, viên chức tại Trung tâm.</w:t>
      </w:r>
    </w:p>
    <w:p>
      <w:r>
        <w:t>Trong giờ hành chính</w:t>
      </w:r>
    </w:p>
    <w:p>
      <w:r>
        <w:t>- Mẫu số 01.</w:t>
      </w:r>
    </w:p>
    <w:p>
      <w:r>
        <w:t>- Mẫu số 04.</w:t>
      </w:r>
    </w:p>
    <w:p>
      <w:r>
        <w:t>- Hồ sơ.</w:t>
      </w:r>
    </w:p>
    <w:p>
      <w:r>
        <w:t>- Phiếu thu.</w:t>
      </w:r>
    </w:p>
    <w:p>
      <w:r>
        <w:t>B2: Chuyển hồ sơ</w:t>
      </w:r>
    </w:p>
    <w:p>
      <w:r>
        <w:t>Chuyển hồ sơ giấy, điện tử về Chi cục để phân công xử lý</w:t>
      </w:r>
    </w:p>
    <w:p>
      <w:r>
        <w:t>Công chức tại Trung tâm</w:t>
      </w:r>
    </w:p>
    <w:p>
      <w:r>
        <w:t>0,5 ngày</w:t>
      </w:r>
    </w:p>
    <w:p>
      <w:r>
        <w:t>Hồ sơ</w:t>
      </w:r>
    </w:p>
    <w:p>
      <w:r>
        <w:t>B3: Phân công xử lý</w:t>
      </w:r>
    </w:p>
    <w:p>
      <w:r>
        <w:t>Lãnh đạo Chi cục phân công phòng chuyên môn xử lý</w:t>
      </w:r>
    </w:p>
    <w:p>
      <w:r>
        <w:t>Lãnh đạo Chi cục</w:t>
      </w:r>
    </w:p>
    <w:p>
      <w:r>
        <w:t>0,5 ngày</w:t>
      </w:r>
    </w:p>
    <w:p>
      <w:r>
        <w:t>Hồ sơ</w:t>
      </w:r>
    </w:p>
    <w:p>
      <w:r>
        <w:t>Lãnh đạo phòng chuyên môn phân công cho chuyên viên tham mưu xử lý</w:t>
      </w:r>
    </w:p>
    <w:p>
      <w:r>
        <w:t>Lãnh đạo phòng</w:t>
      </w:r>
    </w:p>
    <w:p>
      <w:r>
        <w:t>0,5 ngày</w:t>
      </w:r>
    </w:p>
    <w:p>
      <w:r>
        <w:t>Hồ sơ</w:t>
      </w:r>
    </w:p>
    <w:p>
      <w:r>
        <w:t>B4: Xử lý hồ sơ</w:t>
      </w:r>
    </w:p>
    <w:p>
      <w:r>
        <w:t>Tham mưu xử lý, thẩm định hồ sơ theo quy định</w:t>
      </w:r>
    </w:p>
    <w:p>
      <w:r>
        <w:t>Chuyên viên</w:t>
      </w:r>
    </w:p>
    <w:p>
      <w:r>
        <w:t>12 ngày</w:t>
      </w:r>
    </w:p>
    <w:p>
      <w:r>
        <w:t>Dự thảo: Thông báo kết quả thẩm định; Giấy chứng nhận hoặc văn bản không đồng ý</w:t>
      </w:r>
    </w:p>
    <w:p>
      <w:r>
        <w:t>B5: Xem xét hồ sơ</w:t>
      </w:r>
    </w:p>
    <w:p>
      <w:r>
        <w:t>Lãnh đạo phòng chuyên môn xem xét hồ sơ trình lãnh đạo Chi cục</w:t>
      </w:r>
    </w:p>
    <w:p>
      <w:r>
        <w:t>Lãnh đạo phòng</w:t>
      </w:r>
    </w:p>
    <w:p>
      <w:r>
        <w:t>0,5 ngày</w:t>
      </w:r>
    </w:p>
    <w:p>
      <w:r>
        <w:t>Dự thảo: Thông báo kết quả thẩm định; Giấy chứng nhận hoặc văn bản không đồng ý</w:t>
      </w:r>
    </w:p>
    <w:p>
      <w:r>
        <w:t>B6: Phê duyệt Hồ sơ</w:t>
      </w:r>
    </w:p>
    <w:p>
      <w:r>
        <w:t>Lãnh đạo Chi cục xem xét, phê duyệt Hồ sơ</w:t>
      </w:r>
    </w:p>
    <w:p>
      <w:r>
        <w:t>Lãnh đạo Chi cục</w:t>
      </w:r>
    </w:p>
    <w:p>
      <w:r>
        <w:t>0,5 ngày</w:t>
      </w:r>
    </w:p>
    <w:p>
      <w:r>
        <w:t>Thông báo kết quả thẩm định; Giấy chứng nhận hoặc văn bản không đồng ý</w:t>
      </w:r>
    </w:p>
    <w:p>
      <w:r>
        <w:t>B7: Phát hành kết quả giải quyết</w:t>
      </w:r>
    </w:p>
    <w:p>
      <w:r>
        <w:t>- Văn thư vào số văn bản, đóng dấu, lưu trữ hồ sơ.</w:t>
      </w:r>
    </w:p>
    <w:p>
      <w:r>
        <w:t>- Chuyển kết quả giải quyết đến quầy tiếp nhận hồ sơ của Sở NNMT tại Trung tâm.</w:t>
      </w:r>
    </w:p>
    <w:p>
      <w:r>
        <w:t>Văn thư Chi cục</w:t>
      </w:r>
    </w:p>
    <w:p>
      <w:r>
        <w:t>0,5 ngày</w:t>
      </w:r>
    </w:p>
    <w:p>
      <w:r>
        <w:t>Thông báo kết quả thẩm định; Giấy chứng nhận hoặc văn bản không đồng ý</w:t>
      </w:r>
    </w:p>
    <w:p>
      <w:r>
        <w:t>B8: Trả kết quả</w:t>
      </w:r>
    </w:p>
    <w:p>
      <w:r>
        <w:t>- Trả kết quả cho tổ chức, công dân.</w:t>
      </w:r>
    </w:p>
    <w:p>
      <w:r>
        <w:t>- Ký xác nhận việc trả kết quả tại Mẫu số 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công dân.</w:t>
      </w:r>
    </w:p>
    <w:p>
      <w:r>
        <w:t>2. Cấp giấy chứng nhận xuất xứ (Hoặc Phiếu kiểm soát thu hoạch) cho lô nguyên liệu nhuyễn thể hai mảnh vỏ.</w:t>
      </w:r>
    </w:p>
    <w:p>
      <w:r>
        <w:t>Thời hạn giải quyết:  01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Hướng dẫn thu phí theo quy định.</w:t>
      </w:r>
    </w:p>
    <w:p>
      <w:r>
        <w:t>Tổ chức, cá nhân; công chức, viên chức tại Trung tâm.</w:t>
      </w:r>
    </w:p>
    <w:p>
      <w:r>
        <w:t>Trong giờ hành chính</w:t>
      </w:r>
    </w:p>
    <w:p>
      <w:r>
        <w:t>- Mẫu số 01.</w:t>
      </w:r>
    </w:p>
    <w:p>
      <w:r>
        <w:t>- Mẫu số 04.</w:t>
      </w:r>
    </w:p>
    <w:p>
      <w:r>
        <w:t>- Hồ sơ.</w:t>
      </w:r>
    </w:p>
    <w:p>
      <w:r>
        <w:t>- Phiếu thu.</w:t>
      </w:r>
    </w:p>
    <w:p>
      <w:r>
        <w:t>B2: Chuyển hồ sơ</w:t>
      </w:r>
    </w:p>
    <w:p>
      <w:r>
        <w:t>Chuyển hồ sơ giấy, điện tử về Chi cục để phân công xử lý</w:t>
      </w:r>
    </w:p>
    <w:p>
      <w:r>
        <w:t>Công chức tại Trung tâm</w:t>
      </w:r>
    </w:p>
    <w:p>
      <w:r>
        <w:t>30 phút làm việc</w:t>
      </w:r>
    </w:p>
    <w:p>
      <w:r>
        <w:t>Hồ sơ</w:t>
      </w:r>
    </w:p>
    <w:p>
      <w:r>
        <w:t>B3: Phân công xử lý</w:t>
      </w:r>
    </w:p>
    <w:p>
      <w:r>
        <w:t>Lãnh đạo Chi cục phân công phòng chuyên môn xử lý</w:t>
      </w:r>
    </w:p>
    <w:p>
      <w:r>
        <w:t>Lãnh đạo CC PTNT</w:t>
      </w:r>
    </w:p>
    <w:p>
      <w:r>
        <w:t>30 phút làm việc</w:t>
      </w:r>
    </w:p>
    <w:p>
      <w:r>
        <w:t>Hồ sơ</w:t>
      </w:r>
    </w:p>
    <w:p>
      <w:r>
        <w:t>Lãnh đạo phòng chuyên môn phân công cho chuyên viên tham mưu xử lý</w:t>
      </w:r>
    </w:p>
    <w:p>
      <w:r>
        <w:t>Lãnh đạo phòng</w:t>
      </w:r>
    </w:p>
    <w:p>
      <w:r>
        <w:t>30 phút làm việc</w:t>
      </w:r>
    </w:p>
    <w:p>
      <w:r>
        <w:t>Hồ sơ</w:t>
      </w:r>
    </w:p>
    <w:p>
      <w:r>
        <w:t>B4: Xử lý hồ sơ</w:t>
      </w:r>
    </w:p>
    <w:p>
      <w:r>
        <w:t>Tham mưu xử lý, thẩm định hồ sơ theo quy định</w:t>
      </w:r>
    </w:p>
    <w:p>
      <w:r>
        <w:t>Chuyên viên</w:t>
      </w:r>
    </w:p>
    <w:p>
      <w:r>
        <w:t>3,5 giờ làm việc</w:t>
      </w:r>
    </w:p>
    <w:p>
      <w:r>
        <w:t>Dự thảo: Giấy chứng nhận xuất xứ hoặc Phiếu kiểm soát thu hoạch hoặc văn bản không đồng ý chứng nhận.</w:t>
      </w:r>
    </w:p>
    <w:p>
      <w:r>
        <w:t>B5: Xem xét Hồ sơ</w:t>
      </w:r>
    </w:p>
    <w:p>
      <w:r>
        <w:t>Lãnh đạo phòng chuyên môn xem xét hồ sơ trình lãnh đạo Chi cục</w:t>
      </w:r>
    </w:p>
    <w:p>
      <w:r>
        <w:t>Lãnh đạo phòng</w:t>
      </w:r>
    </w:p>
    <w:p>
      <w:r>
        <w:t>01 giờ làm việc</w:t>
      </w:r>
    </w:p>
    <w:p>
      <w:r>
        <w:t>Dự thảo: Giấy chứng nhận xuất xứ hoặc Phiếu kiểm soát thu hoạch hoặc văn bản không đồng ý chứng nhận.</w:t>
      </w:r>
    </w:p>
    <w:p>
      <w:r>
        <w:t>B6: Phê duyệt Hồ sơ</w:t>
      </w:r>
    </w:p>
    <w:p>
      <w:r>
        <w:t>Lãnh đạo Chi cục xem xét, phê duyệt hồ sơ</w:t>
      </w:r>
    </w:p>
    <w:p>
      <w:r>
        <w:t>Lãnh đạo CC PTNT</w:t>
      </w:r>
    </w:p>
    <w:p>
      <w:r>
        <w:t>01 giờ làm việc</w:t>
      </w:r>
    </w:p>
    <w:p>
      <w:r>
        <w:t>Giấy chứng nhận xuất xứ hoặc Phiếu kiểm soát thu hoạch hoặc văn bản không đồng ý chứng nhận.</w:t>
      </w:r>
    </w:p>
    <w:p>
      <w:r>
        <w:t>B7: Phát hành kết quả giải quyết</w:t>
      </w:r>
    </w:p>
    <w:p>
      <w:r>
        <w:t>- Văn thư vào số văn bản, đóng dấu, lưu trữ hồ sơ.</w:t>
      </w:r>
    </w:p>
    <w:p>
      <w:r>
        <w:t>- Chuyển kết quả giải quyết đến quầy tiếp nhận Hồ sơ của Sở NNMT tại Trung tâm.</w:t>
      </w:r>
    </w:p>
    <w:p>
      <w:r>
        <w:t>Văn thư Chi cục</w:t>
      </w:r>
    </w:p>
    <w:p>
      <w:r>
        <w:t>01 giờ làm việc</w:t>
      </w:r>
    </w:p>
    <w:p>
      <w:r>
        <w:t>Giấy chứng nhận xuất xứ hoặc Phiếu kiểm soát thu hoạch hoặc văn bản không đồng ý chứng nhận.</w:t>
      </w:r>
    </w:p>
    <w:p>
      <w:r>
        <w:t>B8: Trả kết quả</w:t>
      </w:r>
    </w:p>
    <w:p>
      <w:r>
        <w:t>- Trả kết quả cho tổ chức, công dân.</w:t>
      </w:r>
    </w:p>
    <w:p>
      <w:r>
        <w:t>- Ký xác nhận việc trả kết quả tại Mẫu số 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công dân.</w:t>
      </w:r>
    </w:p>
    <w:p>
      <w:r>
        <w:t>3. Cấp đổi Phiếu kiểm soát thu hoạch sang giấy chứng nhận xuất xứ cho lô nguyên liệu nhuyễn thể hai mảnh vỏ</w:t>
      </w:r>
    </w:p>
    <w:p>
      <w:r>
        <w:t>Thời hạn giải quyết:  01 ngày làm việc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Hướng dẫn thu phí theo quy định.</w:t>
      </w:r>
    </w:p>
    <w:p>
      <w:r>
        <w:t>Tổ chức, cá nhân; công chức, viên chức tại Trung tâm.</w:t>
      </w:r>
    </w:p>
    <w:p>
      <w:r>
        <w:t>Trong giờ hành chính</w:t>
      </w:r>
    </w:p>
    <w:p>
      <w:r>
        <w:t>- Mẫu số 01.</w:t>
      </w:r>
    </w:p>
    <w:p>
      <w:r>
        <w:t>- Mẫu số 04.</w:t>
      </w:r>
    </w:p>
    <w:p>
      <w:r>
        <w:t>- Hồ sơ.</w:t>
      </w:r>
    </w:p>
    <w:p>
      <w:r>
        <w:t>- Phiếu thu.</w:t>
      </w:r>
    </w:p>
    <w:p>
      <w:r>
        <w:t>B2: Chuyển hồ sơ</w:t>
      </w:r>
    </w:p>
    <w:p>
      <w:r>
        <w:t>Chuyển hồ sơ giấy, điện tử về Chi cục để phân công xử lý</w:t>
      </w:r>
    </w:p>
    <w:p>
      <w:r>
        <w:t>Công chức tại Trung tâm</w:t>
      </w:r>
    </w:p>
    <w:p>
      <w:r>
        <w:t>30 phút làm việc</w:t>
      </w:r>
    </w:p>
    <w:p>
      <w:r>
        <w:t>Hồ sơ</w:t>
      </w:r>
    </w:p>
    <w:p>
      <w:r>
        <w:t>B3: Phân công xử lý</w:t>
      </w:r>
    </w:p>
    <w:p>
      <w:r>
        <w:t>Lãnh đạo CC PTNT phân công phòng chuyên môn xử lý</w:t>
      </w:r>
    </w:p>
    <w:p>
      <w:r>
        <w:t>Lãnh đạo cc PTNT</w:t>
      </w:r>
    </w:p>
    <w:p>
      <w:r>
        <w:t>30 phút làm việc</w:t>
      </w:r>
    </w:p>
    <w:p>
      <w:r>
        <w:t>Hồ sơ</w:t>
      </w:r>
    </w:p>
    <w:p>
      <w:r>
        <w:t>Lãnh đạo phòng chuyên môn phân công cho chuyên viên tham mưu xử lý</w:t>
      </w:r>
    </w:p>
    <w:p>
      <w:r>
        <w:t>Lãnh đạo phòng</w:t>
      </w:r>
    </w:p>
    <w:p>
      <w:r>
        <w:t>30 phút làm việc</w:t>
      </w:r>
    </w:p>
    <w:p>
      <w:r>
        <w:t>Hồ sơ</w:t>
      </w:r>
    </w:p>
    <w:p>
      <w:r>
        <w:t>B4: Xử lý hồ sơ</w:t>
      </w:r>
    </w:p>
    <w:p>
      <w:r>
        <w:t>Tham mưu xử lý, thẩm định hồ sơ theo quy định</w:t>
      </w:r>
    </w:p>
    <w:p>
      <w:r>
        <w:t>Chuyên viên</w:t>
      </w:r>
    </w:p>
    <w:p>
      <w:r>
        <w:t>3,5 giờ làm việc</w:t>
      </w:r>
    </w:p>
    <w:p>
      <w:r>
        <w:t>Dự thảo: Giấy chứng nhận xuất xứ NT2MV hoặc văn bản không đồng ý chứng nhận.</w:t>
      </w:r>
    </w:p>
    <w:p>
      <w:r>
        <w:t>B5: Xem xét hồ sơ</w:t>
      </w:r>
    </w:p>
    <w:p>
      <w:r>
        <w:t>Lãnh đạo phòng chuyên môn xem xét hồ sơ trình lãnh đạo Chi cục</w:t>
      </w:r>
    </w:p>
    <w:p>
      <w:r>
        <w:t>Lãnh đạo phòng</w:t>
      </w:r>
    </w:p>
    <w:p>
      <w:r>
        <w:t>01 giờ làm việc</w:t>
      </w:r>
    </w:p>
    <w:p>
      <w:r>
        <w:t>Dự thảo: Giấy chứng nhận xuất xứ NT2MV hoặc văn bản không đồng ý chứng nhận.</w:t>
      </w:r>
    </w:p>
    <w:p>
      <w:r>
        <w:t>B6: Phê duyệt hồ sơ</w:t>
      </w:r>
    </w:p>
    <w:p>
      <w:r>
        <w:t>Lãnh đạo Chi cục xem xét, phê duyệt hồ sơ</w:t>
      </w:r>
    </w:p>
    <w:p>
      <w:r>
        <w:t>Lãnh đạo CC PTNT</w:t>
      </w:r>
    </w:p>
    <w:p>
      <w:r>
        <w:t>01 giờ làm việc</w:t>
      </w:r>
    </w:p>
    <w:p>
      <w:r>
        <w:t>Giấy chứng nhận xuất xứ NT2MV hoặc văn bản không đồng ý chứng nhận.</w:t>
      </w:r>
    </w:p>
    <w:p>
      <w:r>
        <w:t>B7: Phát hành kết quả giải quyết</w:t>
      </w:r>
    </w:p>
    <w:p>
      <w:r>
        <w:t>- Văn thư vào số văn bản, đóng dấu, lưu trữ hồ sơ.</w:t>
      </w:r>
    </w:p>
    <w:p>
      <w:r>
        <w:t>- Chuyển kết quả giải quyết đến quầy tiếp nhận hồ sơ của Sở NNMT tại Trung tâm.</w:t>
      </w:r>
    </w:p>
    <w:p>
      <w:r>
        <w:t>Văn thư CC PTNT</w:t>
      </w:r>
    </w:p>
    <w:p>
      <w:r>
        <w:t>01 giờ làm việc</w:t>
      </w:r>
    </w:p>
    <w:p>
      <w:r>
        <w:t>Giấy chứng nhận xuất xứ NT2MV hoặc văn bản không đồng ý chứng nhận.</w:t>
      </w:r>
    </w:p>
    <w:p>
      <w:r>
        <w:t>B8: Trả kết quả</w:t>
      </w:r>
    </w:p>
    <w:p>
      <w:r>
        <w:t>- Trả kết quả cho tổ chức, công dân.</w:t>
      </w:r>
    </w:p>
    <w:p>
      <w:r>
        <w:t>- Ký xác nhận việc trả kết quả tại Mẫu số 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