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662/QĐ-UBND năm 2023 đính chính nội dung Quyết định 615/QĐ-UBND về Phê duyệt Quy trình nội bộ giải quyết thủ tục hành chính lĩnh vực Lao động, Tiền lương, Việc làm, Bảo trợ xã hội và phòng, chống Tệ nạn xã hội thuộc phạm vi chức năng quản lý của Sở Lao động - Thương binh và Xã hội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662/QĐ-UBND</w:t>
      </w:r>
    </w:p>
    <w:p>
      <w:r>
        <w:t>Ninh Thuận, ngày 18 tháng 5 năm 2023</w:t>
      </w:r>
    </w:p>
    <w:p>
      <w:r>
        <w:t>QUYẾT ĐỊNH</w:t>
      </w:r>
    </w:p>
    <w:p>
      <w:r>
        <w:t>VỀ VIỆC ĐÍNH CHÍNH NỘI DUNG QUYẾT ĐỊNH SỐ 615/QĐ-UBND NGÀY 11/5/2023 CỦA CHỦ TỊCH ỦY BAN NHÂN DÂN TỈNH VỀ VIỆC PHÊ DUYỆT QUY TRÌNH NỘI BỘ GIẢI QUYẾT THỦ TỤC HÀNH CHÍNH LĨNH VỰC LAO ĐỘNG, TIỀN LƯƠNG, VIỆC LÀM, BẢO TRỢ XÃ HỘI VÀ PHÒNG, CHỐNG TỆ NẠN XÃ HỘI THUỘC PHẠM VI CHỨC NĂNG QUẢN LÝ CỦA SỞ LAO ĐỘNG - THƯƠNG BINH VÀ XÃ HỘI TỈNH NINH THUẬN</w:t>
      </w:r>
    </w:p>
    <w:p>
      <w:r>
        <w:t>CHỦ TỊCH ỦY BAN NHÂN DÂN TỈNH NINH THUẬN</w:t>
      </w:r>
    </w:p>
    <w:p>
      <w:r>
        <w:t>Căn cứ Luật Tổ chức chính quyền địa phương ngày 19/6/2015;</w:t>
      </w:r>
    </w:p>
    <w:p>
      <w:r>
        <w:t>Căn cứ Luật sửa đổi, bổ sung một số điều của Luật Tổ chức Chính phủ và Luật Tổ chức chính quyền địa phương ngày 22/11/2019;</w:t>
      </w:r>
    </w:p>
    <w:p>
      <w:r>
        <w:t>Căn cứ Nghị định số 61/2018/NĐ-CP ngày 23/4/2018 của Chính phủ về thực hiện cơ chế một cửa, một cửa liên thông trong giải quyết thủ tục hành chính;</w:t>
      </w:r>
    </w:p>
    <w:p>
      <w:r>
        <w:t>Căn cứ Nghị định số 107/2021/NĐ-CP ngày 06/12/2021 của Chính phủ về sửa đổi, bổ sung một số điều của Nghị định số 61/2018/NĐ-CP ngày 23/4/2018 của Chính phủ về thực hiện cơ chế một cửa, một cửa liên thông trong giải quyết thủ tục hành chính;</w:t>
      </w:r>
    </w:p>
    <w:p>
      <w:r>
        <w:t>Căn cứ Thông tư số 01/2018/TT-VPCP ngày 23/11/2018 của Bộ trưởng, Chủ nhiệm Văn phòng Chính phủ hướng dẫn thi hành một số quy định của Nghị định số 61/2018/NĐ-CP ngày 23/4/2018 của Chính phủ về thực hiện cơ chế một cửa, một cửa liên thông trong giải quyết thủ tục hành chính;</w:t>
      </w:r>
    </w:p>
    <w:p>
      <w:r>
        <w:t>Căn cứ Quyết định số 615/QĐ-UBND ngày 11/5/2023 của Chủ tịch Ủy ban nhân dân tỉnh về việc Phê duyệt Quy trình nội bộ giải quyết thủ tục hành chính lĩnh vực Lao động, Tiền lương, Việc làm, Bảo trợ xã hội và phòng, chống Tệ nạn xã hội thuộc phạm vi chức năng quản lý của Sở Lao động - Thương binh và Xã hội tỉnh Ninh Thuận;</w:t>
      </w:r>
    </w:p>
    <w:p>
      <w:r>
        <w:t>Theo đề nghị của Sở Lao động - Thương binh và Xã hội tại Tờ trình số 1225/TTr-SLĐTBXH ngày 16/5/2023.</w:t>
      </w:r>
    </w:p>
    <w:p>
      <w:r>
        <w:t>QUYẾT ĐỊNH:</w:t>
      </w:r>
    </w:p>
    <w:p>
      <w:r>
        <w:t>Điều 1.    Đính chính thủ tục hành chính số 17, 18 tại Quy trình nội bộ giải quyết thủ tục hành chính lĩnh vực Lao động, Tiền lương, Việc làm, Bảo trợ xã hội và Phòng, chống Tệ nạn xã hội thuộc phạm vi chức năng quản lý nhà nước của Sở Lao động-Thương binh và Xã hội tỉnh Ninh Thuận ban hành kèm theo Quyết định số 615/QĐ-UBND ngày 11/5/2023 của Chủ tịch Ủy ban nhân dân tỉnh, cụ thể như sau:</w:t>
      </w:r>
    </w:p>
    <w:p>
      <w:r>
        <w:t>1. Thủ tục hành chính số 17, lĩnh vực Bảo trợ xã hội tên thủ tục hành chính là:  “Tiếp nhận đối tượng cần bảo vệ khẩn cấp vào cơ sở trợ giúp xã hội cấp tỉnh”.   Đính chính tên thành:   “Tiếp nhận đối tượng bảo trợ xã hội có hoàn cảnh đặc biệt khó khăn vào cơ sở trợ giúp xã hội cấp tỉnh, cấp huyện” .</w:t>
      </w:r>
    </w:p>
    <w:p>
      <w:r>
        <w:t>2. Thủ tục hành chính số 18, lĩnh vực Bảo trợ xã hội tên thủ tục hành chính là:  “Tiếp nhận đối tượng bảo trợ xã hội có hoàn cảnh đặc biệt khó khăn vào cơ sở trợ giúp xã hội cấp tỉnh, cấp huyện”.   Đính chính tên thành:   “Tiếp nhận đối tượng cần bảo vệ khẩn cấp vào cơ sở trợ giúp xã hội cấp tỉnh”.</w:t>
      </w:r>
    </w:p>
    <w:p>
      <w:r>
        <w:t>Điều 2.  Các nội dung khác tại Quyết định số 615/QĐ-UBND ngày 11/5/2023 của Chủ tịch Ủy ban nhân dân tỉnh giữ nguyên không thay đổi.</w:t>
      </w:r>
    </w:p>
    <w:p>
      <w:r>
        <w:t>Điều 3.  Quyết định này có hiệu lực kể từ ngày ký.</w:t>
      </w:r>
    </w:p>
    <w:p>
      <w:r>
        <w:t>Chánh Văn phòng Ủy ban nhân dân tỉnh, Giám đốc các Sở: Lao động- Thương binh và Xã hội, Thông tin và Truyền thông; Thủ trưởng các Sở, Ban, ngành cấp tỉnh; Giám đốc Trung tâm Phục vụ hành chính công tỉnh; Chủ tịch Ủy ban nhân dân các huyện, thành phố và các tổ chức, cá nhân có liên quan chịu trách nhiệm thi hành Quyết định này./.</w:t>
      </w:r>
    </w:p>
    <w:p>
      <w:r>
        <w:t>Nơi nhận:</w:t>
      </w:r>
    </w:p>
    <w:p>
      <w:r>
        <w:t>- Như Điều 3; (b/c)</w:t>
      </w:r>
    </w:p>
    <w:p>
      <w:r>
        <w:t>- Bộ LĐTBXH; (b/c)</w:t>
      </w:r>
    </w:p>
    <w:p>
      <w:r>
        <w:t>- Cục KSTTHC (VPCP); (b/c)</w:t>
      </w:r>
    </w:p>
    <w:p>
      <w:r>
        <w:t>- CT, PCT Nguyễn Long Biên;</w:t>
      </w:r>
    </w:p>
    <w:p>
      <w:r>
        <w:t>- Cổng Thông tin điện tử tỉnh;</w:t>
      </w:r>
    </w:p>
    <w:p>
      <w:r>
        <w:t>- TT CNTTTT (Sở TTTT);</w:t>
      </w:r>
    </w:p>
    <w:p>
      <w:r>
        <w:t>- VPUB: LĐ, VXNV, TCD;</w:t>
      </w:r>
    </w:p>
    <w:p>
      <w:r>
        <w:t>- Lưu: VP, PVHCC. CT</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