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660/QĐ-UBND năm 2024 phê duyệt quy trình nội bộ điện tử trong giải quyết thủ tục hành chính ưu tiên thực hiện giải quyết, trả kết quả trước hạn khi người dân, tổ chức, doanh nghiệp nộp hồ sơ trực tuyến thuộc thẩm quyền giải quyết của Ban Quản lý các khu công nghiệp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660/QĐ-UBND</w:t>
      </w:r>
    </w:p>
    <w:p>
      <w:r>
        <w:t>Đắk Nông, ngày 04 tháng 6 năm 2024</w:t>
      </w:r>
    </w:p>
    <w:p>
      <w:r>
        <w:t>QUYẾT ĐỊNH</w:t>
      </w:r>
    </w:p>
    <w:p>
      <w:r>
        <w:t>PHÊ DUYỆT QUY TRÌNH NỘI BỘ ĐIỆN TỬ TRONG GIẢI QUYẾT THỦ TỤC HÀNH CHÍNH ƯU TIÊN THỰC HIỆN GIẢI QUYẾT, TRẢ KẾT QUẢ TRƯỚC HẠN KHI NGƯỜI DÂN, TỔ CHỨC, DOANH NGHIỆP NỘP HỒ SƠ TRỰC TUYẾN THUỘC THẨM QUYỀN GIẢI QUYẾT CỦA BAN QUẢN LÝ CÁC KHU CÔNG NGHIỆP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Trưởng Ban Quản lý các khu công nghiệp tỉnh tại Tờ trình số 490/TTr-BQLKCN ngày 30 tháng 5 năm 2024.</w:t>
      </w:r>
    </w:p>
    <w:p>
      <w:r>
        <w:t>QUYẾT ĐỊNH:</w:t>
      </w:r>
    </w:p>
    <w:p>
      <w:r>
        <w:t>Điều 1.  Phê duyệt kèm theo Quyết định này Quy trình nội bộ điện tử trong giải quyết thủ tục hành chính ưu tiên thực hiện giải quyết, trả kết quả trước hạn khi người dân, tổ chức, doanh nghiệp nộp hồ sơ trực tuyến thuộc thẩm quyền giải quyết của Ban Quản lý các khu công nghiệp tỉnh Đắk Nông  (có Quy trình kèm theo).</w:t>
      </w:r>
    </w:p>
    <w:p>
      <w:r>
        <w:t>Điều 2.  Giao Ban Quản lý các khu công nghiệp tỉnh chủ trì, phối hợp với các đơn vị liên quan theo dõi, cập nhật thành phần hồ sơ, trình tự, quy trình thực hiện đối với thủ tục hành chính kèm theo quyết vào Cơ sở dữ liệu Hệ thống thông tin giải quyết thủ tục hành chính tỉnh Đắk Nông; Văn phòng UBND tỉnh niêm yết, công khai tại Trung tâm Phục vụ hành chính công tỉnh theo quy định; Ban Quản lý các khu công nghiệp công khai thủ tục hành chính tại trụ sở và Trang thông tin điện tử của Ban.</w:t>
      </w:r>
    </w:p>
    <w:p>
      <w:r>
        <w:t>Điều 3.  Quyết định này có hiệu lực thi hành kể từ ngày ký.</w:t>
      </w:r>
    </w:p>
    <w:p>
      <w:r>
        <w:t>Chánh Văn phòng UBND tỉnh; Trưởng Ban Quản lý các khu công nghiệp tỉnh; Giám đốc Sở Thông tin và Truyền thông; Chủ tịch UBND các huyện, thành phố Gia Nghĩa và Thủ trưởng các cơ quan, đơn vị có liên quan chịu trách nhiệm thi hành Quyết định này./.</w:t>
      </w:r>
    </w:p>
    <w:p>
      <w:r>
        <w:t>Nơi nhận:</w:t>
      </w:r>
    </w:p>
    <w:p>
      <w:r>
        <w:t>- Như điều 3;</w:t>
      </w:r>
    </w:p>
    <w:p>
      <w:r>
        <w:t>- Cục KSTTHC - VPCP;</w:t>
      </w:r>
    </w:p>
    <w:p>
      <w:r>
        <w:t>- CT và các PCT UBND tỉnh;</w:t>
      </w:r>
    </w:p>
    <w:p>
      <w:r>
        <w:t>- Các PCVP UBND tỉnh;</w:t>
      </w:r>
    </w:p>
    <w:p>
      <w:r>
        <w:t>- Cổng Thông tin điện tử tỉnh;</w:t>
      </w:r>
    </w:p>
    <w:p>
      <w:r>
        <w:t>- Viễn thông Đắk Nông;</w:t>
      </w:r>
    </w:p>
    <w:p>
      <w:r>
        <w:t>- Lưu: VT, TTPVHCC, NC.</w:t>
      </w:r>
    </w:p>
    <w:p>
      <w:r>
        <w:t>KT. CHỦ TỊCH</w:t>
      </w:r>
    </w:p>
    <w:p>
      <w:r>
        <w:t>PHÓ CHỦ TỊCH</w:t>
      </w:r>
    </w:p>
    <w:p>
      <w:r>
        <w:t>Lê Văn Chiến</w:t>
      </w:r>
    </w:p>
    <w:p>
      <w:r>
        <w:t>PHỤ LỤC</w:t>
      </w:r>
    </w:p>
    <w:p>
      <w:r>
        <w:t>DANH MỤC QUY TRÌNH NỘI Bộ ĐIỆN TỬ TRONG GIẢI QUYẾT THỦ TỤC HÀNH CHÍNH ƯU TIÊN THỰC HIỆN GIẢI QUYẾT, TRẢ KẾT QUẢ TRƯỚC HẠN KHI NGƯỜI DÂN, TỔ CHỨC, DOANH NGHIỆP NỘP HỒ SƠ TRỰC TUYẾN THUỘC THẨM QUYỀN GIẢI QUYẾT CỦA BAN QUẢN LÝ CÁC KHU CÔNG NGHIỆP TỈNH ĐẮK NÔNG</w:t>
      </w:r>
    </w:p>
    <w:p>
      <w:r>
        <w:t>(Kèm theo Quyết định số 660/QĐ-UBND ngày 04 tháng 6 năm 2024 của Chủ tịch UBND tỉnh Đắk Nông)</w:t>
      </w:r>
    </w:p>
    <w:p>
      <w:r>
        <w:t>1. LĨNH VỰC LAO ĐỘNG - TIỀN LƯƠNG</w:t>
      </w:r>
    </w:p>
    <w:p>
      <w:r>
        <w:t>Tên thủ tục hành chính:  Đăng ký nội quy lao động của doanh nghiệp.</w:t>
      </w:r>
    </w:p>
    <w:p>
      <w:r>
        <w:t>Mã thủ tục:  2.001955.</w:t>
      </w:r>
    </w:p>
    <w:p>
      <w:r>
        <w:t>Tổng thời gian thực hiện TTHC:  06 ngày làm việc x 08 giờ = 48 giờ.</w:t>
      </w:r>
    </w:p>
    <w:p>
      <w:r>
        <w:t>Bước thực hiện</w:t>
      </w:r>
    </w:p>
    <w:p>
      <w:r>
        <w:t>Đơn vị thực hiện</w:t>
      </w:r>
    </w:p>
    <w:p>
      <w:r>
        <w:t>Người thực hiện</w:t>
      </w:r>
    </w:p>
    <w:p>
      <w:r>
        <w:t>Kết quả thực hiện</w:t>
      </w:r>
    </w:p>
    <w:p>
      <w:r>
        <w:t>TG quy định (giờ)</w:t>
      </w:r>
    </w:p>
    <w:p>
      <w:r>
        <w:t>B1</w:t>
      </w:r>
    </w:p>
    <w:p>
      <w:r>
        <w:t>Trung tâm Phục vụ HCC</w:t>
      </w:r>
    </w:p>
    <w:p>
      <w:r>
        <w:t>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w:t>
      </w:r>
    </w:p>
    <w:p>
      <w:r>
        <w:t>B2</w:t>
      </w:r>
    </w:p>
    <w:p>
      <w:r>
        <w:t>Phòng NVTH</w:t>
      </w:r>
    </w:p>
    <w:p>
      <w:r>
        <w:t>TP, PTP</w:t>
      </w:r>
    </w:p>
    <w:p>
      <w:r>
        <w:t>- Duyệt hồ sơ, chuyển cho Chuyên viên xử lý.</w:t>
      </w:r>
    </w:p>
    <w:p>
      <w:r>
        <w:t>08</w:t>
      </w:r>
    </w:p>
    <w:p>
      <w:r>
        <w:t>CV</w:t>
      </w:r>
    </w:p>
    <w:p>
      <w:r>
        <w:t>- Xử lý, thẩm định hồ sơ.</w:t>
      </w:r>
    </w:p>
    <w:p>
      <w:r>
        <w:t>- Xác minh (nếu có).</w:t>
      </w:r>
    </w:p>
    <w:p>
      <w:r>
        <w:t>- Niêm yết, công khai (nếu có).</w:t>
      </w:r>
    </w:p>
    <w:p>
      <w:r>
        <w:t>- Lấy ý kiến các cơ quan, đơn vị (nếu có)</w:t>
      </w:r>
    </w:p>
    <w:p>
      <w:r>
        <w:t>- Trình lãnh đạo phê duyệt.</w:t>
      </w:r>
    </w:p>
    <w:p>
      <w:r>
        <w:t>28</w:t>
      </w:r>
    </w:p>
    <w:p>
      <w:r>
        <w:t>B3</w:t>
      </w:r>
    </w:p>
    <w:p>
      <w:r>
        <w:t>Lãnh đạo cơ quan</w:t>
      </w:r>
    </w:p>
    <w:p>
      <w:r>
        <w:t>TB, PTB</w:t>
      </w:r>
    </w:p>
    <w:p>
      <w:r>
        <w:t>- Phê duyệt kết quả.</w:t>
      </w:r>
    </w:p>
    <w:p>
      <w:r>
        <w:t>04</w:t>
      </w:r>
    </w:p>
    <w:p>
      <w:r>
        <w:t>B4</w:t>
      </w:r>
    </w:p>
    <w:p>
      <w:r>
        <w:t>Văn phòng</w:t>
      </w:r>
    </w:p>
    <w:p>
      <w:r>
        <w:t>CV</w:t>
      </w:r>
    </w:p>
    <w:p>
      <w:r>
        <w:t>- Đóng dấu.</w:t>
      </w:r>
    </w:p>
    <w:p>
      <w:r>
        <w:t>- Gửi kết quả TTPVHCC.</w:t>
      </w:r>
    </w:p>
    <w:p>
      <w:r>
        <w:t>04</w:t>
      </w:r>
    </w:p>
    <w:p>
      <w:r>
        <w:t>B5</w:t>
      </w:r>
    </w:p>
    <w:p>
      <w:r>
        <w:t>Trung tâm Phục vụ HCC</w:t>
      </w:r>
    </w:p>
    <w:p>
      <w:r>
        <w:t>VC</w:t>
      </w:r>
    </w:p>
    <w:p>
      <w:r>
        <w:t>- Thông báo cho tổ chức, cá nhân.</w:t>
      </w:r>
    </w:p>
    <w:p>
      <w:r>
        <w:t>- Trả kết quả cho tổ chức, cá nhân.</w:t>
      </w:r>
    </w:p>
    <w:p>
      <w:r>
        <w:t>2. LĨNH VỰC ĐẦU TƯ TẠI VIỆT NAM</w:t>
      </w:r>
    </w:p>
    <w:p>
      <w:r>
        <w:t>Tên thủ tục hành chính:  Thủ tục cấp Giấy chứng nhận đăng ký đầu tư đối với dự án không thuộc diện chấp thuận chủ trương đầu tư (BQL).</w:t>
      </w:r>
    </w:p>
    <w:p>
      <w:r>
        <w:t>Mã thủ tục:  1.009756.</w:t>
      </w:r>
    </w:p>
    <w:p>
      <w:r>
        <w:t>Tổng thời gian thực hiện TTHC:  14 ngày làm việc x 08 giờ = 112 giờ.</w:t>
      </w:r>
    </w:p>
    <w:p>
      <w:r>
        <w:t>Bước thực hiện</w:t>
      </w:r>
    </w:p>
    <w:p>
      <w:r>
        <w:t>Đơn vị thực hiện</w:t>
      </w:r>
    </w:p>
    <w:p>
      <w:r>
        <w:t>Người thực hiện</w:t>
      </w:r>
    </w:p>
    <w:p>
      <w:r>
        <w:t>Kết quả thực hiện</w:t>
      </w:r>
    </w:p>
    <w:p>
      <w:r>
        <w:t>TG quy định (giờ)</w:t>
      </w:r>
    </w:p>
    <w:p>
      <w:r>
        <w:t>B1</w:t>
      </w:r>
    </w:p>
    <w:p>
      <w:r>
        <w:t>Trung tâm Phục vụ HCC</w:t>
      </w:r>
    </w:p>
    <w:p>
      <w:r>
        <w:t>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w:t>
      </w:r>
    </w:p>
    <w:p>
      <w:r>
        <w:t>B2</w:t>
      </w:r>
    </w:p>
    <w:p>
      <w:r>
        <w:t>Phòng NVTH</w:t>
      </w:r>
    </w:p>
    <w:p>
      <w:r>
        <w:t>TP, PTP</w:t>
      </w:r>
    </w:p>
    <w:p>
      <w:r>
        <w:t>- Duyệt hồ sơ, chuyển cho Chuyên viên xử lý.</w:t>
      </w:r>
    </w:p>
    <w:p>
      <w:r>
        <w:t>08</w:t>
      </w:r>
    </w:p>
    <w:p>
      <w:r>
        <w:t>CV</w:t>
      </w:r>
    </w:p>
    <w:p>
      <w:r>
        <w:t>- Xử lý, thẩm định hồ sơ.</w:t>
      </w:r>
    </w:p>
    <w:p>
      <w:r>
        <w:t>- Xác minh (nếu có).</w:t>
      </w:r>
    </w:p>
    <w:p>
      <w:r>
        <w:t>- Niêm yết, công khai (nếu có).</w:t>
      </w:r>
    </w:p>
    <w:p>
      <w:r>
        <w:t>- Lấy ý kiến các cơ quan, đơn vị (nếu có)</w:t>
      </w:r>
    </w:p>
    <w:p>
      <w:r>
        <w:t>- Trình lãnh đạo phê duyệt.</w:t>
      </w:r>
    </w:p>
    <w:p>
      <w:r>
        <w:t>88</w:t>
      </w:r>
    </w:p>
    <w:p>
      <w:r>
        <w:t>B3</w:t>
      </w:r>
    </w:p>
    <w:p>
      <w:r>
        <w:t>Lãnh đạo cơ quan</w:t>
      </w:r>
    </w:p>
    <w:p>
      <w:r>
        <w:t>TB, PTB</w:t>
      </w:r>
    </w:p>
    <w:p>
      <w:r>
        <w:t>- Phê duyệt kết quả.</w:t>
      </w:r>
    </w:p>
    <w:p>
      <w:r>
        <w:t>08</w:t>
      </w:r>
    </w:p>
    <w:p>
      <w:r>
        <w:t>B4</w:t>
      </w:r>
    </w:p>
    <w:p>
      <w:r>
        <w:t>Văn phòng</w:t>
      </w:r>
    </w:p>
    <w:p>
      <w:r>
        <w:t>CV</w:t>
      </w:r>
    </w:p>
    <w:p>
      <w:r>
        <w:t>- Đóng dấu.</w:t>
      </w:r>
    </w:p>
    <w:p>
      <w:r>
        <w:t>- Gửi kết quả TTPVHCC.</w:t>
      </w:r>
    </w:p>
    <w:p>
      <w:r>
        <w:t>04</w:t>
      </w:r>
    </w:p>
    <w:p>
      <w:r>
        <w:t>B5</w:t>
      </w:r>
    </w:p>
    <w:p>
      <w:r>
        <w:t>Trung tâm Phục vụ HCC</w:t>
      </w:r>
    </w:p>
    <w:p>
      <w:r>
        <w:t>VC</w:t>
      </w:r>
    </w:p>
    <w:p>
      <w:r>
        <w:t>- Thông báo cho tổ chức, cá nhân.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