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657/QĐ-UBND năm 2024 công bố Danh mục 05 thủ tục hành chính (được sửa đổi, bổ sung) lĩnh vực quốc tịch; danh mục 36 thành phần hồ sơ phải số hoá của 05 thủ tục hành chính lĩnh vực quốc tịch; danh mục 01 thủ tục hành chính tái sử dụng (có kết quả giải quyết là thành phần hồ sơ của thủ tục hành chính khác lĩnh vực quốc tịch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657/QĐ-UBND</w:t>
      </w:r>
    </w:p>
    <w:p>
      <w:r>
        <w:t>Tuyên Quang, ngày 24 tháng 6 năm 2024</w:t>
      </w:r>
    </w:p>
    <w:p>
      <w:r>
        <w:t>QUYẾT ĐỊNH</w:t>
      </w:r>
    </w:p>
    <w:p>
      <w:r>
        <w:t>VỀ VIỆC CÔNG BỐ DANH MỤC 05 THỦ TỤC HÀNH CHÍNH (ĐƯỢC SỬA ĐỔI, BỔ SUNG) LĨNH VỰC QUỐC TỊCH; DANH MỤC 36 THÀNH PHẦN HỒ SƠ PHẢI SỐ HOÁ CỦA 05 THỦ TỤC HÀNH CHÍNH LĨNH VỰC QUỐC TỊCH; DANH MỤC 01 THỦ TỤC HÀNH CHÍNH TÁI SỬ DỤNG (CÓ KẾT QUẢ GIẢI QUYẾT LÀ THÀNH PHẦN HỒ SƠ CỦA THỦ TỤC HÀNH CHÍNH KHÁC LĨNH VỰC QUỐC TỊCH THUỘC THẨM QUYỀN GIẢI QUYẾT CỦA SỞ TƯ PHÁP, TỈNH TUYÊN QUANG</w:t>
      </w:r>
    </w:p>
    <w:p>
      <w:r>
        <w:t>CHỦ TỊCH ỦY BAN NHÂN DÂN TỈNH TUYÊN QUANG</w:t>
      </w:r>
    </w:p>
    <w:p>
      <w:r>
        <w:t>Căn cứ Luật Tổ chức chính quyền địa phương ngày 19/6/2015; đã được sửa đổi, bổ sung, bãi bỏ một phần bởi: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1078/QĐ-BTP ngày 11/6/2024 của Bộ trưởng Bộ Tư pháp về việc công bố thủ tục hành chính được sửa đổi, bổ sung trong lĩnh vực quốc tịch thuộc phạm vi chức năng quản lý của Bộ Tư pháp;</w:t>
      </w:r>
    </w:p>
    <w:p>
      <w:r>
        <w:t>Theo đề nghị của Giám đốc Sở Tư pháp,</w:t>
      </w:r>
    </w:p>
    <w:p>
      <w:r>
        <w:t>QUYẾT ĐỊNH:</w:t>
      </w:r>
    </w:p>
    <w:p>
      <w:r>
        <w:t>Điều 1.  Công bố kèm theo Quyết định này:</w:t>
      </w:r>
    </w:p>
    <w:p>
      <w:r>
        <w:t>1. Danh mục 05 thủ tục hành chính (được sửa đổi, bổ sung) trong lĩnh vực quốc tịch thuộc thẩm quyền giải quyết của Sở Tư pháp tỉnh Tuyên Quang  (có Phụ lục I chi tiết kèm theo).</w:t>
      </w:r>
    </w:p>
    <w:p>
      <w:r>
        <w:t>2. Danh mục 36 thành phần hồ sơ phải số hoá của 05 thủ tục hành chính lĩnh vực quốc tịch thuộc thẩm quyền giải quyết của Sở Tư pháp tỉnh Tuyên Quang theo quy định tại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  (có Phụ lục II chi tiết kèm theo).</w:t>
      </w:r>
    </w:p>
    <w:p>
      <w:r>
        <w:t>3. Danh mục 01 thủ tục hành chính tái sử dụng (có kết quả giải quyết là thành phần hồ sơ của thủ tục hành chính khác) lĩnh vực quốc tịch thuộc thẩm quyền giải quyết của Sở Tư pháp tỉnh Tuyên Quang  (có Phụ lục III chi tiết kèm theo).</w:t>
      </w:r>
    </w:p>
    <w:p>
      <w:r>
        <w:t>Điều 2. Tổ chức thực hiện</w:t>
      </w:r>
    </w:p>
    <w:p>
      <w:r>
        <w:t>1. Giao Sở Tư pháp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Quyết định có hiệu lực thi hành.</w:t>
      </w:r>
    </w:p>
    <w:p>
      <w:r>
        <w:t>b) Xây dựng hồ sơ trình và hoàn thiện quy trình điện tử (nếu có); xây dựng biểu mẫu điện tử tương tác (e-Form) đối với thủ tục hành chính nêu tại Điều 1 Quyết định này trên Hệ thống thông tin giải quyết thủ tục hành chính tỉnh.  Thời gian hoàn thành trong 05 ngày làm việc kể từ ngày Quyết định có hiệu lực thi hành.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Quyết định có hiệu lực thi hành.</w:t>
      </w:r>
    </w:p>
    <w:p>
      <w:r>
        <w:t>d)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kết quả giải quyết thủ tục hành chính (nếu có).</w:t>
      </w:r>
    </w:p>
    <w:p>
      <w:r>
        <w:t>Điều 3.  Quyết định này có hiệu lực thi hành kể từ ngày ký:</w:t>
      </w:r>
    </w:p>
    <w:p>
      <w:r>
        <w:t>1. Bãi bỏ danh mục 05 thủ tục hành chính lĩnh vực quốc tịch thứ tự số 1, 2, 3, 4, 5 tại mục VIII, Phụ lục II (Danh mục 116 thủ tục hành chính cấp tỉnh thuộc phạm vi chức năng quản lý nhà nước của Sở Tư pháp tỉnh Tuyên Quang) ban hành kèm theo Quyết định số 1057/QĐ-UBND ngày 02/8/2021 của Chủ tịch Ủy ban nhân dân tỉnh Tuyên Quang công bố Danh mục 181 thủ tục hành chính thuộc phạm vi chức năng quản lý nhà nước của Sở Tư pháp tỉnh Tuyên Quang.</w:t>
      </w:r>
    </w:p>
    <w:p>
      <w:r>
        <w:t>2. Bãi bỏ thành phần hồ sơ phải số hóa thuộc lĩnh vực quốc tịch tại Phần A, mục III Danh mục ban hành kèm theo Quyết định số 324/QĐ-UBND ngày 30/3/2024 của Chủ tịch Ủy ban nhân dân tỉnh Tuyên Quang công bố Danh mục 7.519 thành phần hồ sơ phải số hóa của 1.736 thủ tục hành chính thuộc phạm vi chức năng quản lý nhà nước của tỉnh Tuyên Quang.</w:t>
      </w:r>
    </w:p>
    <w:p>
      <w:r>
        <w:t>Điều 4.  Chánh Văn phòng Ủy ban nhân dân tỉnh; Giám đốc Sở Tư pháp; Giám đốc Sở Thông tin và Truyền thông; Thủ trưởng các cơ quan, đơn vị cấp tỉnh; Chủ tịch Uỷ ban nhân dân huyện, thành phố và các cơ quan, tổ chức, cá nhân có liên quan chịu trách nhiệm thi hành Quyết định này./.</w:t>
      </w:r>
    </w:p>
    <w:p>
      <w:r>
        <w:t>Nơi nhận:</w:t>
      </w:r>
    </w:p>
    <w:p>
      <w:r>
        <w:t>- Văn phòng Chính phủ; (báo cáo)</w:t>
      </w:r>
    </w:p>
    <w:p>
      <w:r>
        <w:t>- Bộ Tư pháp;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Phòng NC-VPUBND tỉnh (đ/c Loan);</w:t>
      </w:r>
    </w:p>
    <w:p>
      <w:r>
        <w:t>- Lưu: VT, THCBKS  (Huyền) .</w:t>
      </w:r>
    </w:p>
    <w:p>
      <w:r>
        <w:t>KT. CHỦ TỊCH</w:t>
      </w:r>
    </w:p>
    <w:p>
      <w:r>
        <w:t>PHÓ CHỦ TỊCH</w:t>
      </w:r>
    </w:p>
    <w:p>
      <w:r>
        <w:t>Hoàng Việt Phương</w:t>
      </w:r>
    </w:p>
    <w:p>
      <w:r>
        <w:t>PHỤ LỤC I</w:t>
      </w:r>
    </w:p>
    <w:p>
      <w:r>
        <w:t>DANH MỤC 05 THỦ TỤC HÀNH CHÍNH (ĐƯỢC SỬA ĐỔI, BỔ SUNG) LĨNH VỰC QUỐC TỊCH THUỘC THẨM QUYỀN GIẢI QUYẾT CỦA SỞ TƯ PHÁP TỈNH TUYÊN QUANG</w:t>
      </w:r>
    </w:p>
    <w:p>
      <w:r>
        <w:t>(Kèm theo Quyết định số 657/QĐ-UBND ngày 24 tháng 6 năm 2024 của Chủ tịch Ủy ban nhân dân tỉnh Tuyên Quang)</w:t>
      </w:r>
    </w:p>
    <w:p>
      <w:r>
        <w:t>STT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DVBCCI</w:t>
      </w:r>
    </w:p>
    <w:p>
      <w:r>
        <w:t>1</w:t>
      </w:r>
    </w:p>
    <w:p>
      <w:r>
        <w:t>2.001895</w:t>
      </w:r>
    </w:p>
    <w:p>
      <w:r>
        <w:t>Thủ tục cấp Giấy xác nhận là người gốc Việt Nam</w:t>
      </w:r>
    </w:p>
    <w:p>
      <w:r>
        <w:t>3,5 ngày  [1]</w:t>
      </w:r>
    </w:p>
    <w:p>
      <w:r>
        <w:t>1. Trực tiếp: Trung tâm Phục vụ hành chính công tỉnh, địa chỉ: Số 609 đường Quang Trung, phường Phan Thiết, thành phố Tuyên Quang, tỉnh Tuyên Quang (Bộ phận tiếp nhận và trả kết quả thủ tục hành chính, Sở Tư pháp)</w:t>
      </w:r>
    </w:p>
    <w:p>
      <w:r>
        <w:t>100.000 đồng.</w:t>
      </w:r>
    </w:p>
    <w:p>
      <w:r>
        <w:t>Miễn phí đối với: người di cư từ Lào được phép cư trú xin xác nhận là người gốc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264/2016/TT-BTC ngày 14/11/2016 của Bộ trưởng Bộ Tài chính quy định mức thu, chế độ thu, nộp và quản lý sử dụng phí, lệ phí trong lĩnh vực ngoại giao áp dụng tại các Cơ quan đại diện Việt Nam ở nước ngoài.</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x</w:t>
      </w:r>
    </w:p>
    <w:p>
      <w:r>
        <w:t>x</w:t>
      </w:r>
    </w:p>
    <w:p>
      <w:r>
        <w:t>2</w:t>
      </w:r>
    </w:p>
    <w:p>
      <w:r>
        <w:t>2.002039</w:t>
      </w:r>
    </w:p>
    <w:p>
      <w:r>
        <w:t>Thủ tục nhập quốc tịch Việt Nam</w:t>
      </w:r>
    </w:p>
    <w:p>
      <w:r>
        <w:t>81 ngày (thời gian thực tế giải quyết hồ sơ tại các cơ quan có thẩm quyền)  [2]</w:t>
      </w:r>
    </w:p>
    <w:p>
      <w:r>
        <w:t>Trực tiếp: Trung tâm Phục vụ hành chính công tỉnh, địa chỉ: Số 609 đường Quang Trung, phường Phan Thiết, thành phố Tuyên Quang, tỉnh Tuyên Quang (Bộ phận tiếp nhận và trả kết quả thủ tục hành chính, Sở Tư pháp)</w:t>
      </w:r>
    </w:p>
    <w:p>
      <w:r>
        <w:t>3.000.000 đồng</w:t>
      </w:r>
    </w:p>
    <w:p>
      <w:r>
        <w:t>Miễn lệ phí đối với:Người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của Việt Nam xác nhận về công lao đặc biệt đó). Người không quốc tịch có hoàn cảnh kinh tế khó khăn, có xác nhận của Ủy ban nhân dân cấp xã nơi cư trú.</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264/2016/TT-BTC ngày 14/11/2016 của Bộ trưởng Bộ Tài chính quy định mức thu, chế độ thu, nộp và quản lý sử dụng phí, lệ phí trong lĩnh vực ngoại giao áp dụng tại các Cơ quan đại diện Việt Nam ở nước ngoài.</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X</w:t>
      </w:r>
    </w:p>
    <w:p>
      <w:r>
        <w:t>3</w:t>
      </w:r>
    </w:p>
    <w:p>
      <w:r>
        <w:t>2.002038</w:t>
      </w:r>
    </w:p>
    <w:p>
      <w:r>
        <w:t>Thủ tục trở lại quốc tịch Việt Nam ở trong nước</w:t>
      </w:r>
    </w:p>
    <w:p>
      <w:r>
        <w:t>60 ngày  [3]</w:t>
      </w:r>
    </w:p>
    <w:p>
      <w:r>
        <w:t>Trực tiếp: Trung tâm Phục vụ hành chính công tỉnh, địa chỉ: Số 609 đường Quang Trung, phường Phan Thiết, thành phố Tuyên Quang, tỉnh Tuyên Quang (Bộ phận tiếp nhận và trả kết quả thủ tục hành chính, Sở Tư pháp)</w:t>
      </w:r>
    </w:p>
    <w:p>
      <w:r>
        <w:t>2.500.000 đồng.</w:t>
      </w:r>
    </w:p>
    <w:p>
      <w:r>
        <w:t>Miễn lệ phí đối với:Người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của Việt Nam xác nhận về công lao đặc biệt đó). Người không quốc tịch có hoàn cảnh kinh tế khó khăn, có xác nhận của Ủy ban nhân dân cấp xã nơi cư trú.</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264/2016/TT-BTC ngày 14/11/2016 của Bộ trưởng Bộ Tài chính quy định mức thu, chế độ thu, nộp và quản lý sử dụng phí, lệ phí trong lĩnh vực ngoại giao áp dụng tại các Cơ quan đại diện Việt Nam ở nước ngoài.</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x</w:t>
      </w:r>
    </w:p>
    <w:p>
      <w:r>
        <w:t>x</w:t>
      </w:r>
    </w:p>
    <w:p>
      <w:r>
        <w:t>4</w:t>
      </w:r>
    </w:p>
    <w:p>
      <w:r>
        <w:t>2.002036</w:t>
      </w:r>
    </w:p>
    <w:p>
      <w:r>
        <w:t>Thủ tục thôi quốc tịch Việt Nam ở trong nước</w:t>
      </w:r>
    </w:p>
    <w:p>
      <w:r>
        <w:t>53 ngày  [4]</w:t>
      </w:r>
    </w:p>
    <w:p>
      <w:r>
        <w:t>1.Trực tiếp: Trung tâm Phục vụ hành chính công tỉnh, địa chỉ: Số 609 đường Quang Trung, phường Phan Thiết, thành phố Tuyên Quang, tỉnh Tuyên Quang (Bộ phận tiếp nhận và trả kết quả thủ tục hành chính, Sở Tư pháp)</w:t>
      </w:r>
    </w:p>
    <w:p>
      <w:r>
        <w:t>2. Trực tuyến: Cổng Dịch vụ công tỉnh (https://dichvucong.tuyenquang.gov.vn)</w:t>
      </w:r>
    </w:p>
    <w:p>
      <w:r>
        <w:t>2.500.000 đồng.</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264/2016/TT-BTC ngày 14/11/2016 của Bộ trưởng Bộ Tài chính quy định mức thu, chế độ thu, nộp và quản lý sử dụng phí, lệ phí trong lĩnh vực ngoại giao áp dụng tại các Cơ quan đại diện Việt Nam ở nước ngoài.</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x</w:t>
      </w:r>
    </w:p>
    <w:p>
      <w:r>
        <w:t>x</w:t>
      </w:r>
    </w:p>
    <w:p>
      <w:r>
        <w:t>5</w:t>
      </w:r>
    </w:p>
    <w:p>
      <w:r>
        <w:t>1.005136</w:t>
      </w:r>
    </w:p>
    <w:p>
      <w:r>
        <w:t>Thủ tục cấp Giấy xác nhận có quốc tịch Việt Nam ở trong nước</w:t>
      </w:r>
    </w:p>
    <w:p>
      <w:r>
        <w:t>- 14 ngày làm việc đối với trường hợp có giấy tờ chứng minh quốc tịch Việt Nam  [5];</w:t>
      </w:r>
    </w:p>
    <w:p>
      <w:r>
        <w:t>- 39 ngày làm việc đối với trường hợp không không có giấy tờ chứng minh quốc tịch Việt Nam.  [6]</w:t>
      </w:r>
    </w:p>
    <w:p>
      <w:r>
        <w:t>1.Trực tiếp: Trung tâm Phục vụ hành chính công tỉnh, địa chỉ: Số 609 đường Quang Trung, phường Phan Thiết, thành phố Tuyên Quang, tỉnh Tuyên Quang (Bộ phận tiếp nhận</w:t>
      </w:r>
    </w:p>
    <w:p>
      <w:r>
        <w:t>và trả kết quả thủ tục hành chính, Sở Tư pháp)</w:t>
      </w:r>
    </w:p>
    <w:p>
      <w:r>
        <w:t>2. Trực tuyến: Cổng Dịch vụ công tỉnh (https://dichvucong.tuyenquang.gov.vn)</w:t>
      </w:r>
    </w:p>
    <w:p>
      <w:r>
        <w:t>100.000 đồng.</w:t>
      </w:r>
    </w:p>
    <w:p>
      <w:r>
        <w:t>Miễn phí đối với: người di cư từ Lào được phép cư trú xin xác nhận có quốc tịch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264/2016/TT-BTC ngày 14/11/2016 của Bộ trưởng Bộ Tài chính quy định mức thu, chế độ thu, nộp và quản lý sử dụng phí, lệ phí trong lĩnh vực ngoại giao áp dụng tại các Cơ quan đại diện Việt Nam ở nước ngoài.</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x</w:t>
      </w:r>
    </w:p>
    <w:p>
      <w:r>
        <w:t>x</w:t>
      </w:r>
    </w:p>
    <w:p>
      <w:r>
        <w:t>PHỤ LỤC II</w:t>
      </w:r>
    </w:p>
    <w:p>
      <w:r>
        <w:t>DANH MỤC 36 THÀNH PHẦN HỒ SƠ PHẢI SỐ HOÁ CỦA 05 THỦ TỤC HÀNH CHÍNH LĨNH VỰC QUỐC TỊCH THUỘC THẨM QUYỀN GIẢI QUYẾT CỦA SỞ TƯ PHÁP TỈNH TUYÊN QUANG</w:t>
      </w:r>
    </w:p>
    <w:p>
      <w:r>
        <w:t>(Kèm theo Quyết định số 657/QĐ-UBND ngày 24 tháng 6 năm 2024 Của Chủ tịch Ủy ban nhân dân tỉnh Tuyên Quang)</w:t>
      </w:r>
    </w:p>
    <w:p>
      <w:r>
        <w:t>STT</w:t>
      </w:r>
    </w:p>
    <w:p>
      <w:r>
        <w:t>Tên TTHC/DVC</w:t>
      </w:r>
    </w:p>
    <w:p>
      <w:r>
        <w:t>1</w:t>
      </w:r>
    </w:p>
    <w:p>
      <w:r>
        <w:t>Cấp Giấy xác nhận là người gốc Việt Nam</w:t>
      </w:r>
    </w:p>
    <w:p>
      <w:r>
        <w:t>1</w:t>
      </w:r>
    </w:p>
    <w:p>
      <w:r>
        <w:t>Tờ khai đề nghị xác nhận là người gốc Việt Nam</w:t>
      </w:r>
    </w:p>
    <w:p>
      <w:r>
        <w:t>2</w:t>
      </w:r>
    </w:p>
    <w:p>
      <w:r>
        <w:t>Giấy tờ về nhân thân của người đó như Chứng minh nhân dân, Căn cước công dân, giấy tờ cư trú, thẻ tạm trú, giấy thông hành, giấy tờ có giá trị đi lại quốc tế hoặc giấy tờ xác nhận về nhân thân do cơ quan có thẩm quyền cấp</w:t>
      </w:r>
    </w:p>
    <w:p>
      <w:r>
        <w:t>3</w:t>
      </w:r>
    </w:p>
    <w:p>
      <w:r>
        <w:t>Giấy tờ được cấp trước đây để chứng minh người đó đã từng có quốc tịch Việt Nam hoặc giấy tờ để chứng minh khi sinh ra người đó có cha mẹ hoặc ông bà nội, ông bà ngoại đã từng có quốc tịch Việt Nam.</w:t>
      </w:r>
    </w:p>
    <w:p>
      <w:r>
        <w:t>4</w:t>
      </w:r>
    </w:p>
    <w:p>
      <w:r>
        <w:t>Giấy xác nhận là người gốc Việt Nam.</w:t>
      </w:r>
    </w:p>
    <w:p>
      <w:r>
        <w:t>2</w:t>
      </w:r>
    </w:p>
    <w:p>
      <w:r>
        <w:t>Nhập quốc tịch Việt Nam</w:t>
      </w:r>
    </w:p>
    <w:p>
      <w:r>
        <w:t>5</w:t>
      </w:r>
    </w:p>
    <w:p>
      <w:r>
        <w:t>Đơn xin nhập quốc tịch Việt Nam</w:t>
      </w:r>
    </w:p>
    <w:p>
      <w:r>
        <w:t>6</w:t>
      </w:r>
    </w:p>
    <w:p>
      <w:r>
        <w:t>Bản sao Giấy khai sinh, Hộ chiếu hoặc giấy tờ khác có giá trị thay thế. Giấy tờ khác có giá trị thay thế Giấy khai sinh, Hộ chiếu đối với người không quốc tịch xin nhập quốc tịch Việt Nam là giấy tờ có thông tin về họ tên, ngày tháng năm sinh, có dán ảnh của người đó và đóng dấu của cơ quan có thẩm quyền hoặc giấy thông hành, giấy tờ có giá trị đi lại quốc tế</w:t>
      </w:r>
    </w:p>
    <w:p>
      <w:r>
        <w:t>7</w:t>
      </w:r>
    </w:p>
    <w:p>
      <w:r>
        <w:t>Bản khai lý lịch</w:t>
      </w:r>
    </w:p>
    <w:p>
      <w:r>
        <w:t>8</w:t>
      </w:r>
    </w:p>
    <w:p>
      <w:r>
        <w:t>Phiếu lý lịch tư pháp</w:t>
      </w:r>
    </w:p>
    <w:p>
      <w:r>
        <w:t>9</w:t>
      </w:r>
    </w:p>
    <w:p>
      <w:r>
        <w:t>Giấy tờ chứng minh trình độ Tiếng Việt</w:t>
      </w:r>
    </w:p>
    <w:p>
      <w:r>
        <w:t>10</w:t>
      </w:r>
    </w:p>
    <w:p>
      <w:r>
        <w:t>Giấy tờ chứng minh về chỗ ở, thời gian thường trú ở Việt Nam</w:t>
      </w:r>
    </w:p>
    <w:p>
      <w:r>
        <w:t>11</w:t>
      </w:r>
    </w:p>
    <w:p>
      <w:r>
        <w:t>Giấy tờ chứng minh bảo đảm cuộc sống ở Việt Nam</w:t>
      </w:r>
    </w:p>
    <w:p>
      <w:r>
        <w:t>12</w:t>
      </w:r>
    </w:p>
    <w:p>
      <w:r>
        <w:t>Người xin nhập quốc tịch Việt Nam đồng thời xin giữ quốc tịch nước ngoài phải có giấy tờ chứng minh:  (1) Giấy tờ chứng minh Đủ điều kiện nhập quốc tịch Việt Nam quy định của Luật Quốc tịch Việt Nam; (2) Giấy tờ do cơ quan có thẩm quyền của Việt Nam hoặc nước ngoài cấp để chứng minh: có công lao đặc biệt đóng góp cho sự nghiệp xây dựng và bảo vệ Tổ quốc Việt Nam và việc nhập quốc tịch đồng thời giữ quốc tịch nước ngoài là có lợi cho Nhà nước Cộng hòa xã hội chủ nghĩa Việt Nam; (3) Giấy tờ do cơ quan có thẩm quyền của Việt Nam hoặc nước ngoài cấp để chứng minh: Việc xin giữ quốc tịch nước ngoài của người đó khi nhập quốc tịch Việt Nam là phù hợp với pháp luật của nước ngoài đó. Việc thôi quốc tịch nước ngoài dẫn đến quyền lợi của người đó ở nước có quốc tịch bị ảnh hưởng; (4) Bản cam kết của người đó về nội dung: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w:t>
      </w:r>
    </w:p>
    <w:p>
      <w:r>
        <w:t>13</w:t>
      </w:r>
    </w:p>
    <w:p>
      <w:r>
        <w:t>Quyết định cho phép nhập quốc tịch Việt Nam</w:t>
      </w:r>
    </w:p>
    <w:p>
      <w:r>
        <w:t>3</w:t>
      </w:r>
    </w:p>
    <w:p>
      <w:r>
        <w:t>Thủ tục Trở lại quốc tịch Việt Nam ở trong nước</w:t>
      </w:r>
    </w:p>
    <w:p>
      <w:r>
        <w:t>14</w:t>
      </w:r>
    </w:p>
    <w:p>
      <w:r>
        <w:t>Đơn xin trở lại quốc tịch Việt Nam;</w:t>
      </w:r>
    </w:p>
    <w:p>
      <w:r>
        <w:t>15</w:t>
      </w:r>
    </w:p>
    <w:p>
      <w:r>
        <w:t>Bản khai lý lịch;</w:t>
      </w:r>
    </w:p>
    <w:p>
      <w:r>
        <w:t>16</w:t>
      </w:r>
    </w:p>
    <w:p>
      <w:r>
        <w:t>Phiếu lý lịch tư pháp</w:t>
      </w:r>
    </w:p>
    <w:p>
      <w:r>
        <w:t>17</w:t>
      </w:r>
    </w:p>
    <w:p>
      <w:r>
        <w:t>Giấy tờ chứng minh người xin trở lại quốc tịch Việt Nam đã từng có quốc tịch Việt Nam (là một trong các giấy tờ sau: Giấy tờ chứng minh đã được Chủ tịch nước cho thôi quốc tịch hoặc bị tước quốc tịch Việt Nam; Giấy tờ do cơ quan, tổ chức có thẩm quyền của Việt Nam cấp, xác nhận, trong đó có ghi quốc tịch Việt Nam hoặc giấy tờ có giá trị chứng minh quốc tịch Việt Nam trước đây của người đó);</w:t>
      </w:r>
    </w:p>
    <w:p>
      <w:r>
        <w:t>18</w:t>
      </w:r>
    </w:p>
    <w:p>
      <w:r>
        <w:t>Giấy tờ chứng minh người xin trở lại quốc tịch Việt Nam có vợ, chồng, cha đẻ, mẹ đẻ hoặc con đẻ là công dân Việt Nam: Trường hợp có vợ, chồng là công dân Việt Nam thì nộp bản sao Giấy chứng nhận kết hôn hoặc Giấy xác nhận tình trạng hôn nhân; nếu có cha, mẹ, con là công dân Việt Nam thì nộp bản sao Giấy khai sinh hoặc giấy tờ hợp lệ khác chứng minh quan hệ cha, mẹ, con;</w:t>
      </w:r>
    </w:p>
    <w:p>
      <w:r>
        <w:t>19</w:t>
      </w:r>
    </w:p>
    <w:p>
      <w:r>
        <w:t>Giấy tờ chứng minh người xin trở lại quốc tịch Việt Nam có công lao đặc biệt đóng góp cho sự nghiệp xây dựng và bảo vệ Tổ quốc Việt Nam hoặc việc trở lại quốc tịch Việt Nam là có lợi cho Nhà nước Cộng hòa xã hội chủ nghĩa Việt Nam</w:t>
      </w:r>
    </w:p>
    <w:p>
      <w:r>
        <w:t>20</w:t>
      </w:r>
    </w:p>
    <w:p>
      <w:r>
        <w:t>Giấy tờ chứng minh việc thực hiện đầu tư tại Việt Nam</w:t>
      </w:r>
    </w:p>
    <w:p>
      <w:r>
        <w:t>21</w:t>
      </w:r>
    </w:p>
    <w:p>
      <w:r>
        <w:t>có giấy tờ do cơ quan có thẩm quyền nước ngoài cấp xác nhận rõ về lý do không được nhập quốc tịch nước ngoài (Trường hợp người xin trở lại quốc tịch Việt Nam vì lý do đã thôi quốc tịch Việt Nam để nhập quốc tịch nước ngoài, nhưng không được nhập quốc tịch nước ngoài).</w:t>
      </w:r>
    </w:p>
    <w:p>
      <w:r>
        <w:t>22</w:t>
      </w:r>
    </w:p>
    <w:p>
      <w:r>
        <w:t>Đơn tự nguyện về cư trú tại Việt Nam; văn bản bảo lãnh của một trong những người là cha, mẹ, vợ, chồng, con hoặc anh, chị, em ruột là công dân Việt Nam đang thường trú tại Việt Nam (Trường hợp không được nhập quốc tịch nước ngoài là do lỗi chủ quan của người đó)</w:t>
      </w:r>
    </w:p>
    <w:p>
      <w:r>
        <w:t>23</w:t>
      </w:r>
    </w:p>
    <w:p>
      <w:r>
        <w:t>Văn bản thỏa thuận của cha mẹ về việc xin trở lại quốc tịch Việt Nam cho con (Trường hợp Con chưa thành niên cùng trở lại quốc tịch Việt Nam theo cha mẹ mà chỉ người cha hoặc người mẹ trở lại quốc tịch Việt Nam mà con chưa thành niên sống cùng người đó trở lại quốc tịch Việt Nam theo cha hoặc mẹ)</w:t>
      </w:r>
    </w:p>
    <w:p>
      <w:r>
        <w:t>24</w:t>
      </w:r>
    </w:p>
    <w:p>
      <w:r>
        <w:t>Giấy tờ chứng minh cha, mẹ đã chết, bị mất hoặc hạn chế năng lực hành vi dân sự (Trường hợp cha, mẹ đã chết, bị mất năng lực hành vi dân sự hoặc hạn chế năng lực hành vi dân sự)</w:t>
      </w:r>
    </w:p>
    <w:p>
      <w:r>
        <w:t>25</w:t>
      </w:r>
    </w:p>
    <w:p>
      <w:r>
        <w:t>Người xin trở lại quốc tịch Việt Nam đồng thời xin giữ quốc tịch nước ngoài phải có giấy tờ chứng minh: (1) Giáy tờ chứng minh đủ điều kiện trở lại quốc tịch Việt Nam quy định của Luật Quốc tịch Việt Nam; (2) Giấy tờ do cơ quan có thẩm quyền của Việt Nam hoặc nước ngoài cấp để chứng minh: Việc xin giữ quốc tịch nước ngoài của người đó khi trở lại quốc tịch Việt Nam là phù hợp với pháp luật của nước ngoài đó. Việc thôi quốc tịch nước ngoài dẫn đến quyền lợi của người đó ở nước có quốc tịch bị ảnh hưởng; (3) Bản cam kết của người đó về nội dung: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w:t>
      </w:r>
    </w:p>
    <w:p>
      <w:r>
        <w:t>26</w:t>
      </w:r>
    </w:p>
    <w:p>
      <w:r>
        <w:t>Quyết định cho phép trở lại quốc tịch Việt Nam</w:t>
      </w:r>
    </w:p>
    <w:p>
      <w:r>
        <w:t>4</w:t>
      </w:r>
    </w:p>
    <w:p>
      <w:r>
        <w:t>Thủ tục thôi quốc tịch Việt Nam ở trong nước</w:t>
      </w:r>
    </w:p>
    <w:p>
      <w:r>
        <w:t>27</w:t>
      </w:r>
    </w:p>
    <w:p>
      <w:r>
        <w:t>Đơn xin thôi quốc tịch Việt Nam;</w:t>
      </w:r>
    </w:p>
    <w:p>
      <w:r>
        <w:t>28</w:t>
      </w:r>
    </w:p>
    <w:p>
      <w:r>
        <w:t>Bản khai lý lịch;</w:t>
      </w:r>
    </w:p>
    <w:p>
      <w:r>
        <w:t>29</w:t>
      </w:r>
    </w:p>
    <w:p>
      <w:r>
        <w:t>Phiếu lý lịch tư pháp</w:t>
      </w:r>
    </w:p>
    <w:p>
      <w:r>
        <w:t>30</w:t>
      </w:r>
    </w:p>
    <w:p>
      <w:r>
        <w:t>Giấy tờ xác nhận về việc người đó đang làm thủ tục nhập quốc tịch nước ngoài</w:t>
      </w:r>
    </w:p>
    <w:p>
      <w:r>
        <w:t>Giấy xác nhận không nợ thuế do Cục thuế nơi người xin thôi quốc tịch Việt Nam cư trú cấp</w:t>
      </w:r>
    </w:p>
    <w:p>
      <w:r>
        <w:t>31</w:t>
      </w:r>
    </w:p>
    <w:p>
      <w:r>
        <w:t>Giấy xác nhận của Thủ trưởng cơ quan, tổ chức, đơn vị đã ra quyết định cho nghỉ hưu, cho thôi việc, miễn nhiệm, bãi nhiệm, cách chức hoặc giải ngũ, phục viên xác nhận việc thôi quốc tịch Việt Nam của người đó không phương hại đến lợi ích quốc gia của Việt Nam (Đối với người trước đây là cán bộ, công chức, viên chức hoặc phục vụ trong lực lượng vũ trang nhân dân Việt Nam đã nghỉ hưu, thôi việc, bị miễn nhiệm, bãi nhiệm, cách chức hoặc giải ngũ, phục viên chưa quá 5 năm)</w:t>
      </w:r>
    </w:p>
    <w:p>
      <w:r>
        <w:t>32</w:t>
      </w:r>
    </w:p>
    <w:p>
      <w:r>
        <w:t>Văn bản thỏa thuận có đủ chữ ký của cha mẹ về việc xin thôi quốc tịch Việt Nam cho con (Trường hợp con thôi quốc tịch Việt Nam theo cha, mẹ mà chỉ người cha hoặc người mẹ thôi quốc tịch Việt Nam.</w:t>
      </w:r>
    </w:p>
    <w:p>
      <w:r>
        <w:t>33</w:t>
      </w:r>
    </w:p>
    <w:p>
      <w:r>
        <w:t>Giấy tờ chứng minh cha, mẹ đã chết, bị mất hoặc hạn chế năng lực hành vi dân sự (trường hợp cha, mẹ đã chết, bị mất năng lực hành vi dân sự hoặc hạn chế năng lực hành vi dân sự)</w:t>
      </w:r>
    </w:p>
    <w:p>
      <w:r>
        <w:t>34</w:t>
      </w:r>
    </w:p>
    <w:p>
      <w:r>
        <w:t>Quyết định cho phép thôi quốc tịch Việt Nam</w:t>
      </w:r>
    </w:p>
    <w:p>
      <w:r>
        <w:t>5</w:t>
      </w:r>
    </w:p>
    <w:p>
      <w:r>
        <w:t>Thủ tục Cấp Giấy xác nhận có quốc tịch Việt Nam ở trong nước</w:t>
      </w:r>
    </w:p>
    <w:p>
      <w:r>
        <w:t>35</w:t>
      </w:r>
    </w:p>
    <w:p>
      <w:r>
        <w:t>Tờ khai đề nghị cấp Giấy xác nhận có quốc tịch Việt Nam</w:t>
      </w:r>
    </w:p>
    <w:p>
      <w:r>
        <w:t>36</w:t>
      </w:r>
    </w:p>
    <w:p>
      <w:r>
        <w:t>Giấy xác nhận có quốc tịch Việt Nam.</w:t>
      </w:r>
    </w:p>
    <w:p>
      <w:r>
        <w:t>PHỤ LỤC III</w:t>
      </w:r>
    </w:p>
    <w:p>
      <w:r>
        <w:t>THỦ TỤC HÀNH CHÍNH TÁI SỬ DỤNG CÓ KẾT QUẢ GIẢI QUYẾT LÀ THÀNH PHẦN HỒ SƠ CỦA THỦ TỤC HÀNH CHÍNH KHÁC</w:t>
      </w:r>
    </w:p>
    <w:p>
      <w:r>
        <w:t>(Kèm theo Quyết định số 657/QĐ-UBND ngày 24 tháng 6 năm 2024 Của Chủ tịch Ủy ban nhân dân tỉnh Tuyên Quang)</w:t>
      </w:r>
    </w:p>
    <w:p>
      <w:r>
        <w:t>STT</w:t>
      </w:r>
    </w:p>
    <w:p>
      <w:r>
        <w:t>Tên TTHC có kết quả giải quyết là thành phần hồ sơ của TTHC nêu tại cột 3 của Biểu này</w:t>
      </w:r>
    </w:p>
    <w:p>
      <w:r>
        <w:t>Tên TTHC có thành phần hồ sơ là kết quả giải quyết của TTHC nêu tại cột 2 của Biểu này</w:t>
      </w:r>
    </w:p>
    <w:p>
      <w:r>
        <w:t>1</w:t>
      </w:r>
    </w:p>
    <w:p>
      <w:r>
        <w:t>2</w:t>
      </w:r>
    </w:p>
    <w:p>
      <w:r>
        <w:t>3</w:t>
      </w:r>
    </w:p>
    <w:p>
      <w:r>
        <w:t>1</w:t>
      </w:r>
    </w:p>
    <w:p>
      <w:r>
        <w:t>Xác nhận có quốc tịch Việt Nam ở trong nước</w:t>
      </w:r>
    </w:p>
    <w:p>
      <w:r>
        <w:t>Nhập quốc tịch Việt Nam</w:t>
      </w:r>
    </w:p>
    <w:p>
      <w:r>
        <w:t>Trở lại quốc tịch Việt Nam ở trong nước</w:t>
      </w:r>
    </w:p>
    <w:p>
      <w:r>
        <w:t>[1]  Cắt giảm thời gian giải quyết từ 05 ngày xuống còn 3,5 ngày.</w:t>
      </w:r>
    </w:p>
    <w:p>
      <w:r>
        <w:t>[2]  Cắt giảm thời gian giải quyết từ 115 ngày xuống còn 81 ngày.</w:t>
      </w:r>
    </w:p>
    <w:p>
      <w:r>
        <w:t>[3]  Cắt giảm thời gian giải quyết từ 85 ngày xuống còn 60 ngày.</w:t>
      </w:r>
    </w:p>
    <w:p>
      <w:r>
        <w:t>[4]  Cắt giảm thời gian giải quyết từ 75 ngày xuống còn 53 ngày.</w:t>
      </w:r>
    </w:p>
    <w:p>
      <w:r>
        <w:t>[5]  Cắt giảm thời gian giải quyết từ 20 ngày làm việc xuống còn 14 ngày làm việc.</w:t>
      </w:r>
    </w:p>
    <w:p>
      <w:r>
        <w:t>[6]  Cắt giảm thời gian giải quyết từ 55ngày làm việc xuống còn 39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