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651/QĐ-UBND năm 2025 phê duyệt quy trình nội bộ giải quyết thủ tục hành chính lĩnh vực đăng ký, cấp Giấy chứng nhận thuộc thẩm quyền tiếp nhận của Chi nhánh Văn phòng đăng ký đất đai quận, huyện,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THÀNH PH Ố  HỒ CHÍ MINH</w:t>
      </w:r>
    </w:p>
    <w:p>
      <w:r>
        <w:t>-------</w:t>
      </w:r>
    </w:p>
    <w:p>
      <w:r>
        <w:t>CỘNG HÒA XÃ HỘI CHỦ NGHĨA VIỆT NAM</w:t>
      </w:r>
    </w:p>
    <w:p>
      <w:r>
        <w:t>Độc lập - Tự do - Hạnh phúc</w:t>
      </w:r>
    </w:p>
    <w:p>
      <w:r>
        <w:t>---------------</w:t>
      </w:r>
    </w:p>
    <w:p>
      <w:r>
        <w:t>Số: 651/QĐ-UBND</w:t>
      </w:r>
    </w:p>
    <w:p>
      <w:r>
        <w:t>Thành phố Hồ Ch í  Minh, ngày 18 tháng 02 năm 2025</w:t>
      </w:r>
    </w:p>
    <w:p>
      <w:r>
        <w:t>QUYẾT ĐỊNH</w:t>
      </w:r>
    </w:p>
    <w:p>
      <w:r>
        <w:t>VỀ VIỆC PHÊ DUYỆT QUY TRÌNH NỘI BỘ GIẢI QUYẾT THỦ TỤC HÀNH CHÍNH VỀ LĨNH VỰC ĐĂNG KÝ, CẤP GIẤY CHỨNG NHẬN THUỘC THẨM QUYỀN TIẾP NHẬN CỦA CHI NHÁNH VĂN PHÒNG ĐĂNG KÝ ĐẤT ĐAI QUẬN, HUYỆN,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 ử 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 ử 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Tài nguyên và Môi trường tại Tờ trình số 14180/TTr-STNMT-VPĐK ngày 30 tháng 12 năm 2024.</w:t>
      </w:r>
    </w:p>
    <w:p>
      <w:r>
        <w:t>QUYẾT ĐỊNH:</w:t>
      </w:r>
    </w:p>
    <w:p>
      <w:r>
        <w:t>Điều 1.  Ban hành kèm theo Quyết định này 20 quy trình nội bộ giải quyết thủ tục hành chính đã được tái cấu trúc theo phương án tại Quyết định số 1802/QĐ-UBND ngày 27 tháng 5 năm 2022 của Chủ tịch Ủy ban nhân dân Thành phố thuộc thẩm quyền tiếp nhận Chi nhánh Văn phòng đăng ký đất đai quận, huyện, thành phố Thủ Đức</w:t>
      </w:r>
    </w:p>
    <w:p>
      <w:r>
        <w:t>Danh mục và nội dung chi tiết của 20 quy trình nội bộ được đăng tải trên Cổng thông tin điện tử của Văn phòng Ủy ban nhân dân Thành phố tại địa chỉ: http://vp u b.hochiminhcit y .gov.vn/portal/KenhTin/ Quy -trinh-noi-bo-T T HC.aspx.</w:t>
      </w:r>
    </w:p>
    <w:p>
      <w:r>
        <w:t>Điều 2. Tổ chức thực hiện</w:t>
      </w:r>
    </w:p>
    <w:p>
      <w:r>
        <w:t>1. Quy trình nội bộ giải quyết thủ tục hành chính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kể từ ngày ký. Bãi bỏ các Quyết định trái với Quyết định này.</w:t>
      </w:r>
    </w:p>
    <w:p>
      <w:r>
        <w:t>Điều 4.  Chánh văn phòng Ủy ban nhân dân thành phố, Giám đốc Sở Tài nguyên và Môi trường, Giám đốc Sở Thông tin và Truyền thông, Giám đốc Trung tâm Chuyển đổi số Thành phố, Giám đốc Văn phòng Đăng ký đất đai Thành phố, Chủ tịch Ủy ban nhân dân quận, huyện, thành phố thủ Đức, Giám đốc Chi nhánh Văn phòng đăng ký đất đai quận, huyện, thành phố Thủ Đức và các tổ chức, cá nhân có liên quan chịu trách nhiệm thi hành quyết định này./.</w:t>
      </w:r>
    </w:p>
    <w:p>
      <w:r>
        <w:t>CHỦ TỊCH</w:t>
      </w:r>
    </w:p>
    <w:p>
      <w:r>
        <w:t>Phan Văn Mãi</w:t>
      </w:r>
    </w:p>
    <w:p>
      <w:r>
        <w:t>QUY TRÌNH NỘI BỘ</w:t>
      </w:r>
    </w:p>
    <w:p>
      <w:r>
        <w:t>GIẢI QUYẾT THỦ TỤC HÀNH CHÍNH LĨNH VỰC ĐĂNG KÝ, CẤP GIẤY CHỨNG NHẬN QUYỀN SỬ DỤNG ĐẤT, QUYỀN SỞ HỮU TÀI SẢN GẮN LIỀN VỚI ĐẤT THUỘC THẨM QUYỀN TIẾP NHẬN CỦA CHI NHÁNH VĂN PHÒNG ĐĂNG KÝ ĐẤT ĐAI QUẬN, HUYỆN, THÀNH PHỐ THỦ ĐỨC</w:t>
      </w:r>
    </w:p>
    <w:p>
      <w:r>
        <w:t>(Ban hành kèm theo Quyết định số 651/QĐ-UBND ngày 18 tháng 02 năm 2025 của Chủ tịch Ủy ban nhân dân Thành phố Hồ Ch í  Minh)</w:t>
      </w:r>
    </w:p>
    <w:p>
      <w:r>
        <w:t>DANH MỤC QUY TRÌNH NỘI BỘ</w:t>
      </w:r>
    </w:p>
    <w:p>
      <w:r>
        <w:t>STT</w:t>
      </w:r>
    </w:p>
    <w:p>
      <w:r>
        <w:t>TÊN QUY TRÌNH NỘI BỘ</w:t>
      </w:r>
    </w:p>
    <w:p>
      <w:r>
        <w:t>GHI CHÚ</w:t>
      </w:r>
    </w:p>
    <w:p>
      <w:r>
        <w:t>THẨM QUY Ề N THỰC HIỆN CỦA CHI NHÁNH VĂN PHÒNG ĐĂNG KÝ ĐẤT ĐAI   ( Á p dụng đối với hộ gia đình, cá nhân, cộng đồng dân cư)</w:t>
      </w:r>
    </w:p>
    <w:p>
      <w:r>
        <w:t>1</w:t>
      </w:r>
    </w:p>
    <w:p>
      <w:r>
        <w:t>Đăng ký biến động quyền sử dụng đất, quyền sở hữu tài sản gắn liền với đất trong các trường hợp chuyển đổi quyền sử dụng đất nông nghiệp mà không theo phươ n g án dồn điền, đổi thửa, chuyển nhượng, thừa kế, tặng cho quyền sử dụng đất, quyền sở hữu tài sản gắn liền với đất, góp vốn bằng quyền sử dụng đất, quyền sở hữu tài sản g ắ n liền với đất; cho thuê, cho thuê lại quyền sử dụng đất trong dự án xây dựng kinh doanh kết cấu hạ tầng</w:t>
      </w:r>
    </w:p>
    <w:p>
      <w:r>
        <w:t>2</w:t>
      </w:r>
    </w:p>
    <w:p>
      <w:r>
        <w:t>Bán hoặc góp vốn bằng tài sản gắn liền với đất thuê của Nhà nước theo hình thức thuê đất trả tiền hằng năm</w:t>
      </w:r>
    </w:p>
    <w:p>
      <w:r>
        <w:t>3</w:t>
      </w:r>
    </w:p>
    <w:p>
      <w:r>
        <w:t>Xóa đăng ký cho thuê, cho thuê lại quyền sử dụng đất trong dự án xây dựng kinh doanh kết cấu hạ tầng</w:t>
      </w:r>
    </w:p>
    <w:p>
      <w:r>
        <w:t>4</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5</w:t>
      </w:r>
    </w:p>
    <w:p>
      <w:r>
        <w:t>Đăng ký tài sản g ắ n liền với đất đã được cấp Giấy chứng nhận hoặc thay đổi về tài sản gắn liền với đất so với n ộ i dung đã đăng ký</w:t>
      </w:r>
    </w:p>
    <w:p>
      <w:r>
        <w:t>6</w:t>
      </w:r>
    </w:p>
    <w:p>
      <w:r>
        <w:t>Đăng ký biến động đối với trường hợp thay đổi quyền sử dụng đất, quyền sở hữu tài sản g ắ 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7</w:t>
      </w:r>
    </w:p>
    <w:p>
      <w:r>
        <w:t>Xóa ghi nợ tiền sử dụng đất, lệ phí trước bạ</w:t>
      </w:r>
    </w:p>
    <w:p>
      <w:r>
        <w:t>8</w:t>
      </w:r>
    </w:p>
    <w:p>
      <w:r>
        <w:t>Đăng ký chuyển mục đích sử dụng đất không phải xin phép cơ quan nhà nước có thẩm quyền</w:t>
      </w:r>
    </w:p>
    <w:p>
      <w:r>
        <w:t>9</w:t>
      </w:r>
    </w:p>
    <w:p>
      <w:r>
        <w:t>Đăng ký, cấp Giấy chứng nhận đối với thửa đất có diện tích tăng thêm do thay đổi ranh giới so với Giấy chứng nhận đã cấp</w:t>
      </w:r>
    </w:p>
    <w:p>
      <w:r>
        <w:t>10</w:t>
      </w:r>
    </w:p>
    <w:p>
      <w:r>
        <w:t>Cấp đổi Giấy chứng nhận quyền sử dụng đất, quyền sở hữu tài sản gắn liền với đất</w:t>
      </w:r>
    </w:p>
    <w:p>
      <w:r>
        <w:t>11</w:t>
      </w:r>
    </w:p>
    <w:p>
      <w:r>
        <w:t>Tách thửa hoặc hợp thửa đất</w:t>
      </w:r>
    </w:p>
    <w:p>
      <w:r>
        <w:t>12</w:t>
      </w:r>
    </w:p>
    <w:p>
      <w:r>
        <w:t>Cấp lại Giấy chứng nhận do bị mất</w:t>
      </w:r>
    </w:p>
    <w:p>
      <w:r>
        <w:t>13</w:t>
      </w:r>
    </w:p>
    <w:p>
      <w:r>
        <w:t>Đính chính Giấy chứng nhận đã cấp</w:t>
      </w:r>
    </w:p>
    <w:p>
      <w:r>
        <w:t>14</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15</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16</w:t>
      </w:r>
    </w:p>
    <w:p>
      <w:r>
        <w:t>Cung cấp dữ liệu đất đai</w:t>
      </w:r>
    </w:p>
    <w:p>
      <w:r>
        <w:t>17</w:t>
      </w:r>
    </w:p>
    <w:p>
      <w:r>
        <w:t>Đăng ký đất đai, tài sản g ắ n liền với đất đối với trường hợp hộ gia đình, cá nhân đang sử dụng đất không đúng mục đích đã được Nhà nước giao đất, cho thuê đất, công nhận quyền sử dụng đất trước ngày 01 tháng 7 năm 2014</w:t>
      </w:r>
    </w:p>
    <w:p>
      <w:r>
        <w:t>18</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19</w:t>
      </w:r>
    </w:p>
    <w:p>
      <w:r>
        <w:t>Xác nhận tiếp tục sử dụng đất nông nghiệp của cá nhân khi hết thời hạn sử dụng đất</w:t>
      </w:r>
    </w:p>
    <w:p>
      <w:r>
        <w:t>20</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Chưa phê duyệt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