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651/QĐ-UBND-HC năm 2023 công bố Danh mục thủ tục hành chính sửa đổi, bổ sung và phê duyệt Quy trình nội bộ giải quyết thủ tục hành chính lĩnh vực người có công thuộc thẩm quyền giải quyết của Sở Lao động - Thương binh và Xã hội và Ủy ban nhân dân cấp xã,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651/QĐ-UBND-HC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651/QĐ-UBND-HC</w:t>
      </w:r>
    </w:p>
    <w:p>
      <w:r>
        <w:t>Đồng Tháp, ngày 19 tháng 06 năm 2023</w:t>
      </w:r>
    </w:p>
    <w:p>
      <w:r>
        <w:t>QUYẾT ĐỊNH</w:t>
      </w:r>
    </w:p>
    <w:p>
      <w:r>
        <w:t>VỀ VIỆC CÔNG BỐ DANH MỤC THỦ TỤC HÀNH CHÍNH SỬA ĐỔI, BỔ SUNG VÀ PHÊ DUYỆT QUY TRÌNH NỘI BỘ GIẢI QUYẾT THỦ TỤC HÀNH CHÍNH LĨNH VỰC NGƯỜI CÓ CÔNG THUỘC THẨM QUYỀN GIẢI QUYẾT CỦA SỞ LAO ĐỘNG - THƯƠNG BINH VÀ XÃ HỘI VÀ ỦY BAN NHÂN DÂN CẤP XÃ</w:t>
      </w:r>
    </w:p>
    <w:p>
      <w:r>
        <w:t>CHỦ TỊCH 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thủ tục hành chính;</w:t>
      </w:r>
    </w:p>
    <w:p>
      <w:r>
        <w:t>Theo đề nghị của Giám đốc Sở Lao động - Thương binh và Xã hội.</w:t>
      </w:r>
    </w:p>
    <w:p>
      <w:r>
        <w:t>QUYẾT ĐỊNH:</w:t>
      </w:r>
    </w:p>
    <w:p>
      <w:r>
        <w:t>Điều 1.  Công bố kèm theo Quyết định này Danh mục thủ tục hành chính sửa đổi, bổ sung và phê duyệt Quy trình nội bộ giải quyết thủ tục hành chính lĩnh vực người có công thuộc thẩm quyền giải quyết của Sở Lao động - Thương binh và Xã hội và Ủy ban nhân dân cấp xã, cụ thể:</w:t>
      </w:r>
    </w:p>
    <w:p>
      <w:r>
        <w:t>- Số thủ tục hành chính cấp tỉnh: 01.</w:t>
      </w:r>
    </w:p>
    <w:p>
      <w:r>
        <w:t>- Số thủ tục hành chính cấp xã: 01.</w:t>
      </w:r>
    </w:p>
    <w:p>
      <w:r>
        <w:t>Điều 2.  Quyết định này có hiệu lực thi hành kể từ ngày ký.</w:t>
      </w:r>
    </w:p>
    <w:p>
      <w:r>
        <w:t>Điều 3.  Chánh Văn phòng Ủy ban nhân dân Tỉnh, Giám đốc Sở Lao động - Thương binh và Xã hội; Thủ trưởng các sở, ban, ngành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Cục KSTTHC, Văn phòng Chính phủ;</w:t>
      </w:r>
    </w:p>
    <w:p>
      <w:r>
        <w:t>- TT/TU, TT/HĐND Tỉnh;</w:t>
      </w:r>
    </w:p>
    <w:p>
      <w:r>
        <w:t>- Các PCT/UBND Tỉnh;</w:t>
      </w:r>
    </w:p>
    <w:p>
      <w:r>
        <w:t>- Trung tâm KSTTHC và PVHCC;</w:t>
      </w:r>
    </w:p>
    <w:p>
      <w:r>
        <w:t>- Cổng TTĐT tỉnh;</w:t>
      </w:r>
    </w:p>
    <w:p>
      <w:r>
        <w:t>- Lưu: VT, KSTTHC Trí .</w:t>
      </w:r>
    </w:p>
    <w:p>
      <w:r>
        <w:t>CHỦ TỊCH</w:t>
      </w:r>
    </w:p>
    <w:p>
      <w:r>
        <w:t>Phạm Thiện Nghĩa</w:t>
      </w:r>
    </w:p>
    <w:p>
      <w:r>
        <w:t>PHẦN I</w:t>
      </w:r>
    </w:p>
    <w:p>
      <w:r>
        <w:t>DANH MỤC THỦ TỤC HÀNH CHÍNH SỬA ĐỔI, BỔ SUNG LĨNH VỰC NGƯỜI CÓ CÔNG THUỘC THẨM QUYỀN GIẢI QUYẾT CỦA SỞ LAO ĐỘNG - THƯƠNG BINH VÀ XÃ HỘI</w:t>
      </w:r>
    </w:p>
    <w:p>
      <w:r>
        <w:t>(Ban hành kèm theo Quyết định số 651/QĐ-UBND-HC ngày 19/6/2023 của Chủ tịch Ủy ban nhân dân tỉnh Đồng Tháp)</w:t>
      </w:r>
    </w:p>
    <w:p>
      <w:r>
        <w:t>TT</w:t>
      </w:r>
    </w:p>
    <w:p>
      <w:r>
        <w:t>Mã số hồ sơ TTHC</w:t>
      </w:r>
    </w:p>
    <w:p>
      <w:r>
        <w:t>Tên thủ tục hành chính</w:t>
      </w:r>
    </w:p>
    <w:p>
      <w:r>
        <w:t>Thời hạn giải quyết</w:t>
      </w:r>
    </w:p>
    <w:p>
      <w:r>
        <w:t>Địa điểm thực hiện</w:t>
      </w:r>
    </w:p>
    <w:p>
      <w:r>
        <w:t>Phí, lệ   phí</w:t>
      </w:r>
    </w:p>
    <w:p>
      <w:r>
        <w:t>Tên VBQPPL quy định nội dung TTHC</w:t>
      </w:r>
    </w:p>
    <w:p>
      <w:r>
        <w:t>Cách thức thực hiện</w:t>
      </w:r>
    </w:p>
    <w:p>
      <w:r>
        <w:t>Nộp hồ sơ</w:t>
      </w:r>
    </w:p>
    <w:p>
      <w:r>
        <w:t>Trả hồ sơ</w:t>
      </w:r>
    </w:p>
    <w:p>
      <w:r>
        <w:t>1.</w:t>
      </w:r>
    </w:p>
    <w:p>
      <w:r>
        <w:t>1.010826</w:t>
      </w:r>
    </w:p>
    <w:p>
      <w:r>
        <w:t>Sửa đổi, bổ sung thông tin cá nhân trong hồ sơ người có công</w:t>
      </w:r>
    </w:p>
    <w:p>
      <w:r>
        <w:t>24 ngày làm việc</w:t>
      </w:r>
    </w:p>
    <w:p>
      <w:r>
        <w:t>Trung tâm Kiểm soát TTHC và Phục vụ hành chính công</w:t>
      </w:r>
    </w:p>
    <w:p>
      <w:r>
        <w:t>Không</w:t>
      </w:r>
    </w:p>
    <w:p>
      <w:r>
        <w:t>Khoản 4, Điều 13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Trực tiếp;</w:t>
      </w:r>
    </w:p>
    <w:p>
      <w:r>
        <w:t>- Qua dịch vụ BCCI;</w:t>
      </w:r>
    </w:p>
    <w:p>
      <w:r>
        <w:t>- Qua dịch vụ công trực tuyến (mức 4).</w:t>
      </w:r>
    </w:p>
    <w:p>
      <w:r>
        <w:t>- Trực tiếp;</w:t>
      </w:r>
    </w:p>
    <w:p>
      <w:r>
        <w:t>- Qua dịch vụ BCCI;</w:t>
      </w:r>
    </w:p>
    <w:p>
      <w:r>
        <w:t>- Qua dịch vụ công trực tuyến (mức 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