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về Quy định phân công, phân cấp về thẩm định báo cáo nghiên cứu khả thi, báo cáo kinh tế - kỹ thuật và thiết kế xây dựng triển khai sau thiết kế cơ sở của dự án đầu tư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65/2025/QĐ-UBND</w:t>
      </w:r>
    </w:p>
    <w:p>
      <w:r>
        <w:t>Điện Biên, ngày 10 tháng 10 năm 2025</w:t>
      </w:r>
    </w:p>
    <w:p>
      <w:r>
        <w:t>QUYẾT ĐỊNH</w:t>
      </w:r>
    </w:p>
    <w:p>
      <w:r>
        <w:t>BAN HÀNH QUY ĐỊNH PHÂN CÔNG, PHÂN CẤP VỀ THẨM ĐỊNH BÁO CÁO NGHIÊN CỨU KHẢ THI, BÁO CÁO KINH TẾ - KỸ THUẬT VÀ THIẾT KẾ XÂY DỰNG TRIỂN KHAI SAU THIẾT KẾ CƠ SỞ CỦA DỰ ÁN ĐẦU TƯ XÂY DỰNG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35/2023/NĐ-CP ngày 20 tháng 6 năm 2023 của Chính phủ về việc Sửa đổi, bổ sung một số điều của các Nghị định thuộc lĩnh vực quản lý nhà nước của Bộ Xây dựng; Nghị định số 175/2024/NĐ-CP ngày 30 tháng 12 năm 2024 của Chính phủ về quy định chi tiết một số điều và biện pháp thi hành Luật Xây dựng về quản lý hoạt động xây dựng; Nghị định số 140/2025/NĐ-CP của Chính phủ về quy định thẩm quyền của chính quyền địa phương 02 cấp trong lĩnh vực quản lý nhà nước của Bộ Xây dựng; Nghị định số 144/2025/NĐ-CP của Chính phủ về quy định phân quyền, phân cấp trong lĩnh vực quản lý nhà nước của Bộ Xây dựng; Nghị định số 10/2021/NĐ-CP ngày 09/02/2021 của Chính phủ về quản lý chi phí đầu tư xây dựng;</w:t>
      </w:r>
    </w:p>
    <w:p>
      <w:r>
        <w:t>Căn cứ Thông tư 10/2025/TT-BXD ngày 14 tháng 6 năm 2025 của Bộ trưởng Bộ Xây dựng về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w:t>
      </w:r>
    </w:p>
    <w:p>
      <w:r>
        <w:t>Ủy ban nhân dân ban hành Quyết định ban hành quy định phân công, phân cấp về thẩm định Báo cáo nghiên cứu khả thi, Báo cáo kinh tế    -  kỹ thuật và thiết kế xây dựng triển khai sau thiết kế cơ sở của dự án đầu tư xây dựng trên địa bàn tỉnh Điện Biên.</w:t>
      </w:r>
    </w:p>
    <w:p>
      <w:r>
        <w:t>Điều 1.    Ban hành kèm theo Quyết định này Quy định phân công, phân cấp thẩm định Báo cáo nghiên cứu khả thi, Báo cáo kinh tế - kỹ thuật, thiết kế xây dựng triển khai sau thiết kế cơ sở của dự án đầu tư xây dựng trên địa bàn tỉnh Điện Biên.</w:t>
      </w:r>
    </w:p>
    <w:p>
      <w:r>
        <w:t>Điều 2.    Quyết định này có hiệu lực thi hành kể từ ngày 20 tháng 10 năm 2025 và thay thế Quyết định số 58/2022/QĐ-UBND ngày 26 tháng 12 năm 2022 của Ủy ban nhân dân tỉnh Điện Biên ban hành Quy định phân công, phân cấp thẩm định Báo cáo nghiên cứu khả thi, Báo cáo kinh tế - kỹ thuật, thiết kế triển khai sau thiết kế cơ sở của dự án đầu tư xây dựng trên địa bàn tỉnh Điện Biên; Quyết định số 16/2023/QĐ-UBND ngày 19 tháng 9 năm 2023 của Ủy ban nhân dân tỉnh Điện Biên Sửa đổi, bổ sung một số điều của Quy định phân công, phân cấp thẩm định Báo cáo nghiên cứu khả thi, Báo cáo kinh tế - kỹ thuật, thiết kế triển khai sau thiết kế cơ sở của dự án đầu tư xây dựng trên địa bàn tỉnh Điện Biên.</w:t>
      </w:r>
    </w:p>
    <w:p>
      <w:r>
        <w:t>Điều 3.    Chánh Văn phòng Ủy ban nhân dân tỉnh, Giám đốc các sở: Xây dựng, Nông nghiệp và Môi trường, Công Thương; Thủ trưởng các Sở, ban, ngành tỉnh; Chủ tịch Ủy ban nhân dân các xã, phường và các cơ quan, tổ chức, cá nhân có liên quan chịu trách nhiệm thi hành Quyết định này./.</w:t>
      </w:r>
    </w:p>
    <w:p>
      <w:r>
        <w:t>Nơi nhận:</w:t>
      </w:r>
    </w:p>
    <w:p>
      <w:r>
        <w:t>- Như Điều 3;</w:t>
      </w:r>
    </w:p>
    <w:p>
      <w:r>
        <w:t>- Văn phòng Chính phủ (b/c);</w:t>
      </w:r>
    </w:p>
    <w:p>
      <w:r>
        <w:t>- Vụ Pháp chế - Bộ Xây dựng;</w:t>
      </w:r>
    </w:p>
    <w:p>
      <w:r>
        <w:t>- Cục Kiểm tra văn bản và Quản lý Xử lý</w:t>
      </w:r>
    </w:p>
    <w:p>
      <w:r>
        <w:t>vi phạm hành chính - Bộ Tư pháp;</w:t>
      </w:r>
    </w:p>
    <w:p>
      <w:r>
        <w:t>- TT.Tỉnh ủy; TT. HĐND;</w:t>
      </w:r>
    </w:p>
    <w:p>
      <w:r>
        <w:t>- Đoàn Đại biểu Quốc hội tỉnh;</w:t>
      </w:r>
    </w:p>
    <w:p>
      <w:r>
        <w:t>- Ủy ban mặt trận tổ quốc Việt Nam tỉnh;</w:t>
      </w:r>
    </w:p>
    <w:p>
      <w:r>
        <w:t>- Lãnh đạo UBND tỉnh;</w:t>
      </w:r>
    </w:p>
    <w:p>
      <w:r>
        <w:t>- Báo và phát thanh, truyền hình Điện Biên;</w:t>
      </w:r>
    </w:p>
    <w:p>
      <w:r>
        <w:t>- Trung tâm Thông tin - Hội nghị - Nhà khách tỉnh;</w:t>
      </w:r>
    </w:p>
    <w:p>
      <w:r>
        <w:t>- Lưu VT, TH.</w:t>
      </w:r>
    </w:p>
    <w:p>
      <w:r>
        <w:t>TM. ỦY BAN NHÂN DÂN</w:t>
      </w:r>
    </w:p>
    <w:p>
      <w:r>
        <w:t>CHỦ TỊCH</w:t>
      </w:r>
    </w:p>
    <w:p>
      <w:r>
        <w:t>Lê Thành Đô</w:t>
      </w:r>
    </w:p>
    <w:p>
      <w:r>
        <w:t>QUY ĐỊNH</w:t>
      </w:r>
    </w:p>
    <w:p>
      <w:r>
        <w:t>PHÂN CÔNG, PHÂN CẤP VỀ THẨM ĐỊNH BÁO CÁO NGHIÊN CỨU KHẢ THI, BÁO CÁO KINH TẾ - KỸ THUẬT VÀ THIẾT KẾ XÂY DỰNG TRIỂN KHAI SAU THIẾT KẾ CƠ SỞ CỦA DỰ ÁN ĐẦU TƯ XÂY DỰNG TRÊN ĐỊA BÀN TỈNH ĐIỆN BIÊN</w:t>
      </w:r>
    </w:p>
    <w:p>
      <w:r>
        <w:t>(Ban hành kèm theo Quyết định số: 65/2025/QĐ-UBND)</w:t>
      </w:r>
    </w:p>
    <w:p>
      <w:r>
        <w:t>Chương I</w:t>
      </w:r>
    </w:p>
    <w:p>
      <w:r>
        <w:t>QUY ĐỊNH CHUNG</w:t>
      </w:r>
    </w:p>
    <w:p>
      <w:r>
        <w:t>Điều 1. Phạm vi điều chỉnh</w:t>
      </w:r>
    </w:p>
    <w:p>
      <w:r>
        <w:t>1. Quy định này quy định về phân công, phân cấp thẩm định Báo cáo nghiên cứu khả thi, Báo cáo kinh tế - kỹ thuật và thiết kế xây dựng triển khai sau thiết kế cơ sở của dự án đầu tư xây dựng trên địa bàn tỉnh Điện Biên.</w:t>
      </w:r>
    </w:p>
    <w:p>
      <w:r>
        <w:t>2. Quy định này không áp dụng đối với các dự án đầu tư xây dựng công trình đặc thù theo quy định của Luật Xây dựng và các dự án thuộc lĩnh vực bí mật Nhà nước, công trình quốc phòng, an ninh; các dự án đầu tư xây dựng thuộc Chương trình mục tiêu quốc gia.</w:t>
      </w:r>
    </w:p>
    <w:p>
      <w:r>
        <w:t>Điều 2. Đối tượng áp dụng</w:t>
      </w:r>
    </w:p>
    <w:p>
      <w:r>
        <w:t>Quy định này áp dụng đối với các cơ quan, tổ chức, cá nhân có liên quan đến công tác thẩm định Báo cáo nghiên cứu khả thi, Báo cáo kinh tế - kỹ thuật và thiết kế xây dựng triển khai sau thiết kế cơ sở của dự án đầu tư xây dựng trên địa bàn tỉnh Điện Biên.</w:t>
      </w:r>
    </w:p>
    <w:p>
      <w:r>
        <w:t>Điều 3. Nhiệm vụ thẩm định</w:t>
      </w:r>
    </w:p>
    <w:p>
      <w:r>
        <w:t>1. Cơ quan chuyên môn về xây dựng thuộc Ủy ban nhân dân tỉnh (sau đây gọi là cơ quan chuyên môn về xây dựng cấp tỉnh):</w:t>
      </w:r>
    </w:p>
    <w:p>
      <w:r>
        <w:t>a) Sở Xây dựng: Thẩm định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giao thông và các dự án khác do Chủ tịch Ủy ban nhân dân tỉnh giao.</w:t>
      </w:r>
    </w:p>
    <w:p>
      <w:r>
        <w:t>b) Sở Nông nghiệp và Môi trường thẩm định đối với dự án, công trình thuộc dự án đầu tư xây dựng công trình phục vụ nông nghiệp và phát triển nông thôn và các dự án khác do Chủ tịch Ủy ban nhân dân tỉnh giao.</w:t>
      </w:r>
    </w:p>
    <w:p>
      <w:r>
        <w:t>c) Sở Công Thương thẩm định đối với dự án, công trình thuộc dự án đầu tư xây dựng công trình công nghiệp (trừ các dự án, công trình do Sở Xây dựng thẩm định theo quy định tại điểm a khoản này) và các dự án khác do Chủ tịch Ủy ban nhân dân tỉnh giao.</w:t>
      </w:r>
    </w:p>
    <w:p>
      <w:r>
        <w:t>2. Cơ quan được giao quản lý xây dựng thuộc Ủy ban nhân dân cấp xã, gồm: Phòng Kinh tế (tại xã), Phòng Kinh tế, Hạ tầng và Đô thị (tại phường), thực hiện thẩm định đối với các dự án theo thẩm quyền (trừ dự án thuộc thẩm quyền thẩm định của cơ quan chuyên môn về xây dựng cấp tỉnh) và các dự án khác do Chủ tịch Ủy ban nhân dân tỉnh giao.</w:t>
      </w:r>
    </w:p>
    <w:p>
      <w:r>
        <w:t>3. Đối với dự án gồm nhiều công trình với nhiều loại và cấp khác nhau, thẩm quyền thẩm định của cơ quan chuyên môn về xây dựng được xác định theo công trình chính của dự án hoặc công trình chính có cấp cao nhất trong trường hợp dự án có nhiều công trình chính. Trường hợp dự án thuộc thẩm quyền của Cơ quan được giao quản lý xây dựng thuộc Ủy ban nhân dân cấp xã mà nằm trên phạm vi quản lý từ 02 xã (phường) trở lên, Chủ đầu tư (hoặc đơn vị được giao nhiệm vụ chuẩn bị đầu tư) được quyền lựa chọn Cơ quan được giao quản lý xây dựng thuộc Ủy ban nhân dân cấp xã thực hiện thẩm định theo phân cấp.</w:t>
      </w:r>
    </w:p>
    <w:p>
      <w:r>
        <w:t>4. Cơ quan thực hiện thẩm định Báo cáo nghiên cứu khả thi đầu tư xây dựng, Báo cáo kinh tế - kỹ thuật và thiết kế xây dựng triển khai sau thiết kế cơ sở (bao gồm cả trường hợp điều chỉnh), đồng thời là cơ quan thực hiện thẩm định thiết kế về phòng cháy và chữa cháy theo quy định của Luật Phòng cháy, chữa cháy và cứu nạn, cứu hộ và các quy định pháp luật có liên quan.</w:t>
      </w:r>
    </w:p>
    <w:p>
      <w:r>
        <w:t>Chương II</w:t>
      </w:r>
    </w:p>
    <w:p>
      <w:r>
        <w:t>PHÂN CÔNG, PHÂN CẤP THẨM ĐỊNH BÁO CÁO NGHIÊN CỨU KHẢ THI, BÁO CÁO KINH TẾ - KỸ THUẬT VÀ THIẾT KẾ XÂY DỰNG TRIỂN KHAI SAU THIẾT KẾ CƠ SỞ</w:t>
      </w:r>
    </w:p>
    <w:p>
      <w:r>
        <w:t>Điều 4. Phân công trách nhiệm thẩm định Báo cáo nghiên cứu khả thi, Báo cáo kinh tế - kỹ thuật của người quyết định đầu tư</w:t>
      </w:r>
    </w:p>
    <w:p>
      <w:r>
        <w:t>1. Đối với các dự án đầu tư xây dựng sử dụng vốn đầu tư công, dự án sử dụng vốn nhà nước ngoài đầu tư công:</w:t>
      </w:r>
    </w:p>
    <w:p>
      <w:r>
        <w:t>a) Các dự án do Ủy ban nhân dân tỉnh là cấp quyết định đầu tư: Giao Cơ quan chuyên môn về xây dựng cấp tỉnh theo chuyên ngành quản lý làm Cơ quan chuyên môn trực thuộc người quyết định đầu tư, có trách nhiệm chủ trì thẩm định, tổng hợp kết quả thẩm định, ý kiến của các cơ quan thực hiện chức năng quản lý ngành, lĩnh vực có liên quan (nếu có), trình Ủy ban nhân dân tỉnh phê duyệt.</w:t>
      </w:r>
    </w:p>
    <w:p>
      <w:r>
        <w:t>b) Các dự án do Ủy ban nhân dân cấp xã là cấp quyết định đầu tư: Ủy ban nhân dân cấp xã giao Cơ quan được giao quản lý xây dựng trực thuộc làm Cơ quan chuyên môn trực thuộc người quyết định đầu tư, có trách nhiệm chủ trì thẩm định, tổng hợp kết quả thẩm định, ý kiến của các cơ quan thực hiện chức năng quản lý ngành, lĩnh vực có liên quan (nếu có), trình Ủy ban nhân dân xã phê duyệt.</w:t>
      </w:r>
    </w:p>
    <w:p>
      <w:r>
        <w:t>2. Đối với dự án PPP, việc thẩm định được thực hiện theo quy định của pháp luật về đầu tư theo phương thức đối tác công tư. Việc thẩm định của cơ quan chuyên môn về xây dựng được thực hiện theo quy định của Luật Xây dựng và các Nghị định có liên quan.</w:t>
      </w:r>
    </w:p>
    <w:p>
      <w:r>
        <w:t>3. Đối với dự án sử dụng vốn khác: Người quyết định đầu tư có trách nhiệm giao cơ quan chuyên môn trực thuộc, hoặc tổ chức cá nhân có chuyên môn phù hợp với tính chất, nội dung của dự án (khi không có cơ quan chuyên môn trực thuộc) để chủ trì thẩm định các nội dung theo quy định của Luật Xây dựng. Việc thẩm định của cơ quan chuyên môn về xây dựng được thực hiện theo quy định của Luật Xây dựng và các quy định khác liên quan.</w:t>
      </w:r>
    </w:p>
    <w:p>
      <w:r>
        <w:t>4. Đối với dự án đầu tư xây dựng sử dụng vốn hỗn hợp được thực hiện theo quy định tại khoản 2 Điều 5 Nghị định số 175/2024/NĐ-CP quy định chi tiết một số điều và biện pháp thi hành Luật Xây dựng về quản lý hoạt động xây dựng.</w:t>
      </w:r>
    </w:p>
    <w:p>
      <w:r>
        <w:t>5. Cơ quan, tổ chức được người quyết định đầu tư phân công trách nhiệm chủ trì thẩm định Báo cáo nghiên cứu khả thi theo quy định tại khoản 1, khoản 2, khoản 3 Điều này là Cơ quan, tổ chức chủ trì thẩm định điều chỉnh Báo cáo nghiên cứu khả thi khi thực hiện điều chỉnh dự án.</w:t>
      </w:r>
    </w:p>
    <w:p>
      <w:r>
        <w:t>6. Trường hợp điều chỉnh Báo cáo kinh tế - kỹ thuật thuộc phạm vi quy định tại Điều 61 Luật Xây dựng số 50/2014/QH13 được sửa đổi, bổ sung bởi khoản 18 Điều 1 Luật Sửa đổi, bổ sung một số điều của Luật Xây dựng số 62/2020/QH14 và quy định chi tiết tại khoản 5 Điều 23 Nghị định số 175/2024/NĐ-CP, sau khi được người quyết định đầu tư cho phép điều chỉnh dự án, chủ đầu tư thực hiện thẩm định và phê duyệt các nội dung điều chỉnh.</w:t>
      </w:r>
    </w:p>
    <w:p>
      <w:r>
        <w:t>Điều 5. Phân cấp thẩm định Báo cáo nghiên cứu khả thi của cơ quan chuyên môn về xây dựng</w:t>
      </w:r>
    </w:p>
    <w:p>
      <w:r>
        <w:t>1. Cơ quan chuyên môn về xây dựng cấp tỉnh</w:t>
      </w:r>
    </w:p>
    <w:p>
      <w:r>
        <w:t>Tổ chức thẩm định đối với các dự án, trừ dự án thuộc thẩm quyền thẩm định của cơ quan chuyên môn về xây dựng thuộc Bộ quản lý công trình xây dựng chuyên ngành và các dự án đã phân cấp cho Cơ quan được giao quản lý xây dựng thuộc Ủy ban nhân dân cấp xã tại khoản 2 Điều này, cụ thể như sau:</w:t>
      </w:r>
    </w:p>
    <w:p>
      <w:r>
        <w:t>a) Dự án sử dụng vốn đầu tư công;</w:t>
      </w:r>
    </w:p>
    <w:p>
      <w:r>
        <w:t>b) Dự án PPP;</w:t>
      </w:r>
    </w:p>
    <w:p>
      <w:r>
        <w:t>c) Dự án có quy mô nhóm B trở lên, dự án có công trình ảnh hưởng lớn đến an toàn, lợi ích cộng đồng sử dụng vốn nhà nước ngoài đầu tư công;</w:t>
      </w:r>
    </w:p>
    <w:p>
      <w:r>
        <w:t>d) Dự án có quy mô lớn theo quy định tại khoản 6 Điều 3 Nghị định số 175/2024/NĐ-CP; dự án có công trình ảnh hưởng lớn đến an toàn, lợi ích cộng đồng sử dụng vốn khác theo quy định tại Phụ lục III ban hành kèm theo Nghị định số 144/2025/NĐ-CP.</w:t>
      </w:r>
    </w:p>
    <w:p>
      <w:r>
        <w:t>2. Cơ quan được giao quản lý xây dựng thuộc Ủy ban nhân dân cấp xã tổ chức thẩm định đối với các dự án sau:</w:t>
      </w:r>
    </w:p>
    <w:p>
      <w:r>
        <w:t>a) Dự án sử dụng vốn đầu tư công do Ủy ban nhân dân cấp xã quyết định đầu tư.</w:t>
      </w:r>
    </w:p>
    <w:p>
      <w:r>
        <w:t>b) Dự án đầu tư xây dựng công trình dân dụng và công nghiệp (trừ công trình năng lượng) cấp II, có ảnh hưởng lớn đến an toàn, lợi ích cộng đồng sử dụng nguồn vốn khác được xây dựng trong phạm vi địa bàn quản lý.</w:t>
      </w:r>
    </w:p>
    <w:p>
      <w:r>
        <w:t>3. Thẩm quyền thẩm định điều chỉnh Báo cáo nghiên cứu khả thi của cơ quan chuyên môn về xây dựng cấp tỉnh và cơ quan được giao quản lý xây dựng thuộc Ủy ban nhân dân cấp xã, thực hiện theo quy định tại khoản 1, khoản 2 Điều này. Trường hợp Điều chỉnh dự án làm thay đổi nhóm dự án, hoặc cấp công trình xây dựng của dự án, thẩm quyền thẩm định điều chỉnh Báo cáo nghiên cứu khả thi được xác định theo thẩm quyền của nhóm dự án hoặc cấp công trình sau điều chỉnh.</w:t>
      </w:r>
    </w:p>
    <w:p>
      <w:r>
        <w:t>Điều 6. Phân cấp thẩm định thiết kế xây dựng triển khai sau thiết kế cơ sở của cơ quan chuyên môn về xây dựng</w:t>
      </w:r>
    </w:p>
    <w:p>
      <w:r>
        <w:t>1. Cơ quan chuyên môn về xây dựng cấp tỉnh</w:t>
      </w:r>
    </w:p>
    <w:p>
      <w:r>
        <w:t>Tổ chức thẩm định thiết kế xây dựng triển khai sau thiết kế cơ sở đối với các công trình, trừ công trình thuộc thẩm quyền thẩm định của cơ quan chuyên môn về xây dựng thuộc Bộ quản lý công trình xây dựng chuyên ngành và các công trình đã phân cấp cho Cơ quan được giao quản lý xây dựng thuộc Ủy ban nhân dân cấp xã tại khoản 2 Điều này, cụ thể như sau:</w:t>
      </w:r>
    </w:p>
    <w:p>
      <w:r>
        <w:t>a) Dự án sử dụng vốn đầu tư công;</w:t>
      </w:r>
    </w:p>
    <w:p>
      <w:r>
        <w:t>b) Dự án PPP;</w:t>
      </w:r>
    </w:p>
    <w:p>
      <w:r>
        <w:t>c) Dự án có quy mô nhóm B trở lên, dự án có công trình xây dựng ảnh hưởng lớn đến an toàn, lợi ích cộng đồng sử dụng vốn nhà nước ngoài đầu tư công;</w:t>
      </w:r>
    </w:p>
    <w:p>
      <w:r>
        <w:t>d) Dự án sử dụng vốn khác có công trình xây dựng ảnh hưởng lớn đến an toàn, lợi ích cộng đồng được xây dựng tại khu vực không có quy hoạch đô thị và nông thôn.</w:t>
      </w:r>
    </w:p>
    <w:p>
      <w:r>
        <w:t>2. Cơ quan được giao quản lý xây dựng thuộc Ủy ban nhân dân cấp xã tổ chức thẩm định đối với thiết kế xây dựng triển khai sau thiết kế cơ sở, như sau:</w:t>
      </w:r>
    </w:p>
    <w:p>
      <w:r>
        <w:t>a) Dự án xây dựng sử dụng vốn đầu tư công do Ủy ban nhân dân cấp xã quyết định đầu tư.</w:t>
      </w:r>
    </w:p>
    <w:p>
      <w:r>
        <w:t>b) Công trình xây dựng dân dụng và công nghiệp (trừ công trình năng lượng) cấp II, có ảnh hưởng lớn đến an toàn, lợi ích cộng đồng sử dụng nguồn vốn khác được xây dựng tại khu vực không có quy hoạch đô thị và nông thôn trong phạm vi địa bàn quản lý.</w:t>
      </w:r>
    </w:p>
    <w:p>
      <w:r>
        <w:t>3. Thẩm quyền thẩm định điều chỉnh thiết kế xây dựng triển khai sau thiết kế cơ sở của cơ quan chuyên môn về xây dựng cấp tỉnh và cơ quan được giao quản lý xây dựng thuộc Ủy ban nhân dân cấp xã, thực hiện theo quy định tại khoản 1, khoản 2 Điều này.</w:t>
      </w:r>
    </w:p>
    <w:p>
      <w:r>
        <w:t>Chương III</w:t>
      </w:r>
    </w:p>
    <w:p>
      <w:r>
        <w:t>ĐIỀU KHOẢN THI HÀNH</w:t>
      </w:r>
    </w:p>
    <w:p>
      <w:r>
        <w:t>Điều 7. Điều khoản chuyển tiếp</w:t>
      </w:r>
    </w:p>
    <w:p>
      <w:r>
        <w:t>1. Dự án đầu tư xây dựng đã phê duyệt trước Quy định này có hiệu lực thi hành thì không phải phê duyệt lại, các hoạt động tiếp theo thực hiện theo Quy định này.</w:t>
      </w:r>
    </w:p>
    <w:p>
      <w:r>
        <w:t>2. Đối với các dự án đầu tư xây dựng đã được thẩm định nhưng chưa phê duyệt, các dự án điều chỉnh Báo cáo nghiên cứu khả thi, Báo cáo kinh tế - kỹ thuật và thiết kế xây dựng triển khai sau thiết kế cơ sở, việc thẩm định điều chỉnh thực hiện theo Quy định này (bao gồm các dự án do cơ quan chuyên môn về xây dựng cấp huyện thực hiện thẩm định).</w:t>
      </w:r>
    </w:p>
    <w:p>
      <w:r>
        <w:t>3. Trường hợp các văn bản quy phạm pháp luật viện dẫn tại Quy định này được sửa đổi, bổ sung, thay thế thì áp dụng theo các văn bản sửa đổi, bổ sung, thay thế đó.</w:t>
      </w:r>
    </w:p>
    <w:p>
      <w:r>
        <w:t>Điều 8. Điều khoản thi hành</w:t>
      </w:r>
    </w:p>
    <w:p>
      <w:r>
        <w:t>1. Giám đốc Sở Xây dựng chịu trách nhiệm chủ trì, hướng dẫn, kiểm tra, giám sát việc thực hiện Quy định này. Định kỳ, đột xuất Kiểm tra chuyên ngành đối với tổ chức, cá nhân liên quan theo quy định tại khoản 2 Điều 6 Nghị định số 217/2025/NĐ-CP ngày 05/8/2025 của Chính phủ.</w:t>
      </w:r>
    </w:p>
    <w:p>
      <w:r>
        <w:t>2. Ủy ban nhân dân cấp xã rà soát năng lực của Cơ quan được giao quản lý xây dựng trực thuộc để đảm bảo điều kiện năng lực theo các quy định hiện hành của Nhà nước.</w:t>
      </w:r>
    </w:p>
    <w:p>
      <w:r>
        <w:t>3. Trong quá trình tổ chức thực hiện, nếu phát sinh khó khăn vướng mắc, các sở, ngành, Ủy ban nhân dân cấp xã phản ánh bằng văn bản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