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quy định chức năng, nhiệm vụ, quyền hạn và cơ cấu tổ chức của Ban Quản lý dự án đầu tư xây dựng Khu vực 1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65/2025/QĐ-UBND</w:t>
      </w:r>
    </w:p>
    <w:p>
      <w:r>
        <w:t>Đồng Tháp, ngày 28 tháng 8 năm 2025</w:t>
      </w:r>
    </w:p>
    <w:p>
      <w:r>
        <w:t>QUYẾT ĐỊNH</w:t>
      </w:r>
    </w:p>
    <w:p>
      <w:r>
        <w:t>QUY ĐỊNH CHỨC NĂNG, NHIỆM VỤ, QUYỀN HẠN VÀ CƠ CẤU TỔ CHỨC CỦA BAN QUẢN LÝ DỰ ÁN ĐẦU TƯ XÂY DỰNG KHU VỰC 1</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r>
        <w:t>Căn cứ Nghị định số 120/2020/NĐ-CP của Chính phủ quy định về thành lập, tổ chức lại, giải thể đơn vị sự nghiệp công lập được sửa đổi, bổ sung bởi Nghị định số 83/2024/NĐ-CP;</w:t>
      </w:r>
    </w:p>
    <w:p>
      <w:r>
        <w:t>Căn cứ Nghị định số 175/2024/NĐ-CP của Chính phủ quy định chi tiết một số điều và biện pháp thi hành Luật Xây dựng về quản lý hoạt động xây dựng;</w:t>
      </w:r>
    </w:p>
    <w:p>
      <w:r>
        <w:t>Căn cứ Nghị định số 140/2025/NĐ-CP của Chính phủ quy định về phân định thẩm quyền của chính quyền địa phương 02 cấp trong lĩnh vực quản lý nhà nước của Bộ Xây dựng;</w:t>
      </w:r>
    </w:p>
    <w:p>
      <w:r>
        <w:t>Theo đề nghị của Giám đốc Ban Quản lý dự án đầu tư xây dựng khu vực 1;</w:t>
      </w:r>
    </w:p>
    <w:p>
      <w:r>
        <w:t>Ủy ban nhân dân Tỉnh ban hành Quyết định quy định chức năng, nhiệm vụ, quyền hạn và cơ cấu tổ chức của Ban Quản lý dự án đầu tư xây dựng Khu vực 1.</w:t>
      </w:r>
    </w:p>
    <w:p>
      <w:r>
        <w:t>Điều 1. Vị trí</w:t>
      </w:r>
    </w:p>
    <w:p>
      <w:r>
        <w:t>1. Ban Quản lý dự án đầu tư xây dựng Khu vực 1 là đơn vị sự nghiệp công lập  trực thuộc  Ủy ban nhân dân   Tỉnh được thành lập theo quy định pháp luật, chịu sự chỉ đạo, quản lý về tổ chức, biên chế, phân công nhiệm vụ của Ủy ban nhân dân Tỉnh. Đồng thời, chịu sự hướng dẫn, kiểm tra về chuyên môn, nghiệp vụ kỹ thuật của các Sở quản lý chuyên ngành và các cơ quan, đơn vị có liên quan theo quy định của pháp luật.</w:t>
      </w:r>
    </w:p>
    <w:p>
      <w:r>
        <w:t>2. Ban Quản lý dự án  đầu tư xây dựng Khu vực 1  có tư cách pháp nhân, có trụ sở và con dấu riêng, được mở tài khoản tại Kho bạc Nhà nước và các tổ chức tín dụng theo quy định của pháp luật.</w:t>
      </w:r>
    </w:p>
    <w:p>
      <w:r>
        <w:t>Điều 2. Chức năng</w:t>
      </w:r>
    </w:p>
    <w:p>
      <w:r>
        <w:t>Ban Quản lý dự án  đầu tư xây dựng Khu vực 1   có chức năng giúp Ủy ban nhân dân tỉnh trực tiếp quản lý, thực hiện các dự án, các công trình xây dựng trên địa bàn khu vực được phân công  (Kèm theo Phụ lục - Phạm vi quản lý của Ban Quản lý dự án     đầu tư xây dựng Khu vực 1 ) , cụ thể như sau:</w:t>
      </w:r>
    </w:p>
    <w:p>
      <w:r>
        <w:t>1. Làm chủ đầu tư một số dự án sử dụng vốn ngân sách, vốn Nhà nước ngoài ngân sách khi được giao. Căn cứ điều kiện cụ thể của địa phương, Ủy ban nhân dân Tỉnh (người quyết định đầu tư) xem xét, quyết định giao cho Ban Quản lý dự án  Đầu tư xây dựng Khu vực 1   thực hiện chức năng chủ đầu tư đối với từng dự án cụ thể;</w:t>
      </w:r>
    </w:p>
    <w:p>
      <w:r>
        <w:t>2. Tiếp nhận và quản lý sử dụng vốn để đầu tư xây dựng theo quy định của pháp luật;</w:t>
      </w:r>
    </w:p>
    <w:p>
      <w:r>
        <w:t>3. Thực hiện quyền, nghĩa vụ của chủ đầu tư theo quy định tại Điều 68, Điều 69 Luật Xây dựng  số 50/2014/QH13 được sửa đổi, bổ sung bởi Luật   số 62/2020/QH14  và quy định của pháp luật có liên quan;</w:t>
      </w:r>
    </w:p>
    <w:p>
      <w:r>
        <w:t>4. Thực hiện các chức năng khác khi được người quyết định thành lập Ban Quản lý dự án  Đầu tư xây dựng Khu vực 1   giao và tổ chức thực hiện các nhiệm vụ quản lý dự án theo quy định.</w:t>
      </w:r>
    </w:p>
    <w:p>
      <w:r>
        <w:t>5. Bàn giao công trình xây dựng hoàn thành cho chủ đầu tư, chủ quản lý sử dụng công trình khi kết thúc xây dựng hoặc trực tiếp quản lý, khai thác sử dụng công trình hoàn thành theo yêu cầu của người quyết định đầu tư;</w:t>
      </w:r>
    </w:p>
    <w:p>
      <w:r>
        <w:t>6. Nhận thực hiện các công việc Tư vấn đầu tư xây dựng khi được yêu cầu và có đủ năng lực để thực hiện trên cơ sở đảm bảo hoàn thành nhiệm vụ quản lý các dự án đã được giao.</w:t>
      </w:r>
    </w:p>
    <w:p>
      <w:r>
        <w:t>Điều 3. Nhiệm vụ và quyền hạn</w:t>
      </w:r>
    </w:p>
    <w:p>
      <w:r>
        <w:t>Ban Quản lý dự án  Đầu tư xây dựng Khu vực 1  thực hiện nhiệm vụ và quyền hạn sau đây:</w:t>
      </w:r>
    </w:p>
    <w:p>
      <w:r>
        <w:t>1. Thực hiện các nhiệm vụ, quyền hạn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dự án: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dự án khác theo quy định của pháp luật;</w:t>
      </w:r>
    </w:p>
    <w:p>
      <w:r>
        <w:t>c) Các nhiệm vụ thực hiện dự án: chuẩn bị mặt bằng xây dựng, rà phá bom mìn (nếu có); thuê tư vấn thực hiện khảo sát, thiết kế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 theo quy định của pháp luật;</w:t>
      </w:r>
    </w:p>
    <w:p>
      <w:r>
        <w:t>d) Các nhiệm vụ quản lý tài chính và giải ngân: đề xuất nhu cầu kinh phí, tiếp nhận, giải ngân vốn theo tiến độ thực hiện dự án và hợp đồng ký kết với nhà thầu xây dựng; thực hiện chế độ quản lý tài chính, tài sản của Ban Quản lý dự án Đầu tư xây dựng Khu vực 1 theo quy định;</w:t>
      </w:r>
    </w:p>
    <w:p>
      <w:r>
        <w:t>đ)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e) Các nhiệm vụ hành chính, điều phối và trách nhiệm giải trình: tổ chức Văn phòng và quản lý nhân sự Ban Quản lý dự án Đầu tư xây dựng Khu vực 1; thực hiện chế độ tiền lương, chính sách đãi ngộ, khen thưởng, kỷ luật đối với viên chức thuộc phạm vi quản lý; thiết lập hệ thống thông tin nội bộ và lưu trữ thông tin; cung cấp thông tin và giải trình chính xác, kịp thời về hoạt động của Ban quản lý dự án Đầu tư xây dựng Khu vực 1 theo yêu cầu của người quyết định đầu tư và của các cơ quan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 gồm:</w:t>
      </w:r>
    </w:p>
    <w:p>
      <w:r>
        <w:t>a) Tổ chức thực hiện các nội dung quản lý dự án theo quy định;</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thực hiện.</w:t>
      </w:r>
    </w:p>
    <w:p>
      <w:r>
        <w:t>d) Nhận ủy thác quản lý dự án khác do người quyết định đầu tư khác yêu cầu, phù hợp với năng lực hoạt động của mình.</w:t>
      </w:r>
    </w:p>
    <w:p>
      <w:r>
        <w:t>3. Thực hiện các công việc Tư vấn đầu tư xây dựng theo hợp đồng ký kết với các chủ đầu tư khác khi được yêu cầu, phù hợp với năng lực hoạt động của mình.</w:t>
      </w:r>
    </w:p>
    <w:p>
      <w:r>
        <w:t>4. Thực hiện các nhiệm vụ khác do Ủy ban nhân dân Tỉnh, Chủ tịch Ủy ban nhân dân Tỉnh giao theo quy định của pháp luật.</w:t>
      </w:r>
    </w:p>
    <w:p>
      <w:r>
        <w:t>Điều 4. Cơ cấu tổ chức</w:t>
      </w:r>
    </w:p>
    <w:p>
      <w:r>
        <w:t>1. Ban Quản lý dự án Đầu tư Xây dựng Khu vực 1 có Giám đốc và các Phó Giám đốc.</w:t>
      </w:r>
    </w:p>
    <w:p>
      <w:r>
        <w:t>2. Phòng chức năng, nghiệp vụ:</w:t>
      </w:r>
    </w:p>
    <w:p>
      <w:r>
        <w:t>a) Văn phòng;</w:t>
      </w:r>
    </w:p>
    <w:p>
      <w:r>
        <w:t>b) Phòng Giám sát;</w:t>
      </w:r>
    </w:p>
    <w:p>
      <w:r>
        <w:t>c) Phòng Kỹ thuật.</w:t>
      </w:r>
    </w:p>
    <w:p>
      <w:r>
        <w:t>Điều 5. Hiệu lực thi hành</w:t>
      </w:r>
    </w:p>
    <w:p>
      <w:r>
        <w:t>Quyết định này có hiệu lực thi hành kể từ ngày ký ban hành.</w:t>
      </w:r>
    </w:p>
    <w:p>
      <w:r>
        <w:t>Điều 6. Trách nhiệm thi hành</w:t>
      </w:r>
    </w:p>
    <w:p>
      <w:r>
        <w:t>Chánh Văn phòng Ủy ban nhân dân Tỉnh; Giám đốc Sở Nội vụ; Giám đốc Ban Quản lý dự án Đầu tư xây dựng Khu vực 1; Thủ trưởng các cơ quan, đơn vị, cá nhân có liên quan chịu trách nhiệm thi hành Quyết định này./.</w:t>
      </w:r>
    </w:p>
    <w:p>
      <w:r>
        <w:t>Nơi nhận:</w:t>
      </w:r>
    </w:p>
    <w:p>
      <w:r>
        <w:t>- Như Điều 6;</w:t>
      </w:r>
    </w:p>
    <w:p>
      <w:r>
        <w:t>- Bộ Xây dựng;</w:t>
      </w:r>
    </w:p>
    <w:p>
      <w:r>
        <w:t>- Bộ Nội vụ;</w:t>
      </w:r>
    </w:p>
    <w:p>
      <w:r>
        <w:t>- Cục Kiểm tra VB&amp;QLXLVPHC - Bộ Tư pháp;</w:t>
      </w:r>
    </w:p>
    <w:p>
      <w:r>
        <w:t>- Thường trực Tỉnh ủy;</w:t>
      </w:r>
    </w:p>
    <w:p>
      <w:r>
        <w:t>- Thường trực HĐND Tỉnh;</w:t>
      </w:r>
    </w:p>
    <w:p>
      <w:r>
        <w:t>- CT, các PCT UBND  T ỉnh;</w:t>
      </w:r>
    </w:p>
    <w:p>
      <w:r>
        <w:t>- UBMTTQ Việt Nam Tỉnh;</w:t>
      </w:r>
    </w:p>
    <w:p>
      <w:r>
        <w:t>- Các tổ chức chính trị - xã hội Tỉnh;</w:t>
      </w:r>
    </w:p>
    <w:p>
      <w:r>
        <w:t>- Các cơ quan, đơn vị thuộc UBND Tỉnh;</w:t>
      </w:r>
    </w:p>
    <w:p>
      <w:r>
        <w:t>- Công an Tỉnh;</w:t>
      </w:r>
    </w:p>
    <w:p>
      <w:r>
        <w:t>- Công báo Tỉnh;</w:t>
      </w:r>
    </w:p>
    <w:p>
      <w:r>
        <w:t>- Báo và ĐPTTH Tỉnh;</w:t>
      </w:r>
    </w:p>
    <w:p>
      <w:r>
        <w:t>- UBND xã, phường;</w:t>
      </w:r>
    </w:p>
    <w:p>
      <w:r>
        <w:t>- VPUBND: CVP, các PCVP;</w:t>
      </w:r>
    </w:p>
    <w:p>
      <w:r>
        <w:t>- Lưu: VT , P.TH,T .</w:t>
      </w:r>
    </w:p>
    <w:p>
      <w:r>
        <w:t>TM. ỦY BAN NHÂN DÂN</w:t>
      </w:r>
    </w:p>
    <w:p>
      <w:r>
        <w:t>CHỦ TỊCH</w:t>
      </w:r>
    </w:p>
    <w:p>
      <w:r>
        <w:t>Trần Trí Quang</w:t>
      </w:r>
    </w:p>
    <w:p>
      <w:r>
        <w:t>PHỤ LỤC</w:t>
      </w:r>
    </w:p>
    <w:p>
      <w:r>
        <w:t>PHẠM VI QUẢN LÝ CỦA BAN QUẢN LÝ DỰ ÁN ĐẦU TƯ XÂY DỰNG KHU VỰC 1</w:t>
      </w:r>
    </w:p>
    <w:p>
      <w:r>
        <w:t>(Ban hành kèm theo Quyết định số 65/2025/QĐ-UBND ngày 28 tháng 8 năm 2025 của Ủy ban nhân dân tỉnh Đồng Tháp)</w:t>
      </w:r>
    </w:p>
    <w:p>
      <w:r>
        <w:t>Số TT</w:t>
      </w:r>
    </w:p>
    <w:p>
      <w:r>
        <w:t>Xã, phường</w:t>
      </w:r>
    </w:p>
    <w:p>
      <w:r>
        <w:t>Tỉnh</w:t>
      </w:r>
    </w:p>
    <w:p>
      <w:r>
        <w:t>Ghi chú</w:t>
      </w:r>
    </w:p>
    <w:p>
      <w:r>
        <w:t>1</w:t>
      </w:r>
    </w:p>
    <w:p>
      <w:r>
        <w:t>Xã Tân Hồng</w:t>
      </w:r>
    </w:p>
    <w:p>
      <w:r>
        <w:t>Đồng Tháp</w:t>
      </w:r>
    </w:p>
    <w:p>
      <w:r>
        <w:t>2</w:t>
      </w:r>
    </w:p>
    <w:p>
      <w:r>
        <w:t>Xã Tân Thành</w:t>
      </w:r>
    </w:p>
    <w:p>
      <w:r>
        <w:t>Đồng Tháp</w:t>
      </w:r>
    </w:p>
    <w:p>
      <w:r>
        <w:t>3</w:t>
      </w:r>
    </w:p>
    <w:p>
      <w:r>
        <w:t>Xã Tân Hộ Cơ</w:t>
      </w:r>
    </w:p>
    <w:p>
      <w:r>
        <w:t>Đồng Tháp</w:t>
      </w:r>
    </w:p>
    <w:p>
      <w:r>
        <w:t>4</w:t>
      </w:r>
    </w:p>
    <w:p>
      <w:r>
        <w:t>Xã An Phước</w:t>
      </w:r>
    </w:p>
    <w:p>
      <w:r>
        <w:t>Đồng Tháp</w:t>
      </w:r>
    </w:p>
    <w:p>
      <w:r>
        <w:t>5</w:t>
      </w:r>
    </w:p>
    <w:p>
      <w:r>
        <w:t>Xã Thường Phước</w:t>
      </w:r>
    </w:p>
    <w:p>
      <w:r>
        <w:t>Đồng Tháp</w:t>
      </w:r>
    </w:p>
    <w:p>
      <w:r>
        <w:t>6</w:t>
      </w:r>
    </w:p>
    <w:p>
      <w:r>
        <w:t>Xã Long Khánh</w:t>
      </w:r>
    </w:p>
    <w:p>
      <w:r>
        <w:t>Đồng Tháp</w:t>
      </w:r>
    </w:p>
    <w:p>
      <w:r>
        <w:t>7</w:t>
      </w:r>
    </w:p>
    <w:p>
      <w:r>
        <w:t>Xã Long Phú Thuận</w:t>
      </w:r>
    </w:p>
    <w:p>
      <w:r>
        <w:t>Đồng Tháp</w:t>
      </w:r>
    </w:p>
    <w:p>
      <w:r>
        <w:t>8</w:t>
      </w:r>
    </w:p>
    <w:p>
      <w:r>
        <w:t>Xã An Hòa</w:t>
      </w:r>
    </w:p>
    <w:p>
      <w:r>
        <w:t>Đồng Tháp</w:t>
      </w:r>
    </w:p>
    <w:p>
      <w:r>
        <w:t>9</w:t>
      </w:r>
    </w:p>
    <w:p>
      <w:r>
        <w:t>Xã Tam Nông</w:t>
      </w:r>
    </w:p>
    <w:p>
      <w:r>
        <w:t>Đồng Tháp</w:t>
      </w:r>
    </w:p>
    <w:p>
      <w:r>
        <w:t>10</w:t>
      </w:r>
    </w:p>
    <w:p>
      <w:r>
        <w:t>Xã Phú Thọ</w:t>
      </w:r>
    </w:p>
    <w:p>
      <w:r>
        <w:t>Đồng Tháp</w:t>
      </w:r>
    </w:p>
    <w:p>
      <w:r>
        <w:t>11</w:t>
      </w:r>
    </w:p>
    <w:p>
      <w:r>
        <w:t>Xã Tràm Chim</w:t>
      </w:r>
    </w:p>
    <w:p>
      <w:r>
        <w:t>Đồng Tháp</w:t>
      </w:r>
    </w:p>
    <w:p>
      <w:r>
        <w:t>12</w:t>
      </w:r>
    </w:p>
    <w:p>
      <w:r>
        <w:t>Xã Phú Cường</w:t>
      </w:r>
    </w:p>
    <w:p>
      <w:r>
        <w:t>Đồng Tháp</w:t>
      </w:r>
    </w:p>
    <w:p>
      <w:r>
        <w:t>13</w:t>
      </w:r>
    </w:p>
    <w:p>
      <w:r>
        <w:t>Xã An Long</w:t>
      </w:r>
    </w:p>
    <w:p>
      <w:r>
        <w:t>Đồng Tháp</w:t>
      </w:r>
    </w:p>
    <w:p>
      <w:r>
        <w:t>14</w:t>
      </w:r>
    </w:p>
    <w:p>
      <w:r>
        <w:t>Xã Thanh Bình</w:t>
      </w:r>
    </w:p>
    <w:p>
      <w:r>
        <w:t>Đồng Tháp</w:t>
      </w:r>
    </w:p>
    <w:p>
      <w:r>
        <w:t>15</w:t>
      </w:r>
    </w:p>
    <w:p>
      <w:r>
        <w:t>Xã Tân Thạnh</w:t>
      </w:r>
    </w:p>
    <w:p>
      <w:r>
        <w:t>Đồng Tháp</w:t>
      </w:r>
    </w:p>
    <w:p>
      <w:r>
        <w:t>16</w:t>
      </w:r>
    </w:p>
    <w:p>
      <w:r>
        <w:t>Xã Bình Thành</w:t>
      </w:r>
    </w:p>
    <w:p>
      <w:r>
        <w:t>Đồng Tháp</w:t>
      </w:r>
    </w:p>
    <w:p>
      <w:r>
        <w:t>17</w:t>
      </w:r>
    </w:p>
    <w:p>
      <w:r>
        <w:t>Xã Tân Long</w:t>
      </w:r>
    </w:p>
    <w:p>
      <w:r>
        <w:t>Đồng Tháp</w:t>
      </w:r>
    </w:p>
    <w:p>
      <w:r>
        <w:t>18</w:t>
      </w:r>
    </w:p>
    <w:p>
      <w:r>
        <w:t>Phường An Bình</w:t>
      </w:r>
    </w:p>
    <w:p>
      <w:r>
        <w:t>Đồng Tháp</w:t>
      </w:r>
    </w:p>
    <w:p>
      <w:r>
        <w:t>19</w:t>
      </w:r>
    </w:p>
    <w:p>
      <w:r>
        <w:t>Phường Hồng Ngự</w:t>
      </w:r>
    </w:p>
    <w:p>
      <w:r>
        <w:t>Đồng Tháp</w:t>
      </w:r>
    </w:p>
    <w:p>
      <w:r>
        <w:t>20</w:t>
      </w:r>
    </w:p>
    <w:p>
      <w:r>
        <w:t>Phường Thường Lạc</w:t>
      </w:r>
    </w:p>
    <w:p>
      <w:r>
        <w:t>Đồng Tháp</w:t>
      </w:r>
    </w:p>
    <w:p>
      <w:r>
        <w:t>21</w:t>
      </w:r>
    </w:p>
    <w:p>
      <w:r>
        <w:t>Phường Cao Lãnh</w:t>
      </w:r>
    </w:p>
    <w:p>
      <w:r>
        <w:t>Đồng Tháp</w:t>
      </w:r>
    </w:p>
    <w:p>
      <w:r>
        <w:t>22</w:t>
      </w:r>
    </w:p>
    <w:p>
      <w:r>
        <w:t>Phường Mỹ Ngãi</w:t>
      </w:r>
    </w:p>
    <w:p>
      <w:r>
        <w:t>Đồng Tháp</w:t>
      </w:r>
    </w:p>
    <w:p>
      <w:r>
        <w:t>Trừ các công trình, dự án nằm trên địa bàn xã Tân Nghĩa (cũ), xã Nhị Mỹ (cũ), xã An Bình (cũ) và một phần xã Gáo Giồng (cũ) thuộc huyện Cao Lãnh (cũ) do Ban Quản lý dự án đầu tư xây dựng khu vực 2 quản lý (tiếp nhận từ Ban Quản lý dự án và Phát triển quỹ đất Huyện Cao Lãnh trước đây).</w:t>
      </w:r>
    </w:p>
    <w:p>
      <w:r>
        <w:t>23</w:t>
      </w:r>
    </w:p>
    <w:p>
      <w:r>
        <w:t>Phường Mỹ Trà</w:t>
      </w:r>
    </w:p>
    <w:p>
      <w:r>
        <w:t>Đồng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