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bãi bỏ Quyết định 74/2021/QĐ-UBND về Quy định định hướng nội dung hương ước, quy ước thôn, khu phố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65/2023/QĐ-UBND</w:t>
      </w:r>
    </w:p>
    <w:p>
      <w:r>
        <w:t>Bình Định, ngày 02 tháng 11 năm 2023</w:t>
      </w:r>
    </w:p>
    <w:p>
      <w:r>
        <w:t>QUYẾT ĐỊNH</w:t>
      </w:r>
    </w:p>
    <w:p>
      <w:r>
        <w:t>BÃI BỎ QUYẾT ĐỊNH SỐ 74/2021/QĐ-UBND NGÀY 08/12/2021 CỦA UBND TỈNH BAN HÀNH QUY ĐỊNH ĐỊNH HƯỚNG NỘI DUNG HƯƠNG ƯỚC, QUY ƯỚC THÔN, KHU PHỐ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61/2023/NĐ-CP ngày 16 tháng 8 năm 2023 của Chính phủ về xây dựng và thực hiện hương ước, quy ước của cộng đồng dân cư;</w:t>
      </w:r>
    </w:p>
    <w:p>
      <w:r>
        <w:t>Theo đề nghị của Giám đốc Sở Văn hóa và Thể thao tại Tờ trình số 2242/TTr-SVHTT ngày 30 tháng 10 năm 2023.</w:t>
      </w:r>
    </w:p>
    <w:p>
      <w:r>
        <w:t>QUYẾT ĐỊNH:</w:t>
      </w:r>
    </w:p>
    <w:p>
      <w:r>
        <w:t>Điều 1.  Bãi bỏ toàn bộ Quyết định số 74/2021/QĐ-UBND ngày 08/12/2021 của Ủy ban nhân dân tỉnh ban hành Quy định định hướng nội dung hương ước, quy ước thôn, khu phố trên địa bàn tỉnh Bình Định.</w:t>
      </w:r>
    </w:p>
    <w:p>
      <w:r>
        <w:t>Điều 2.  Quyết định này có hiệu lực thi hành từ ngày 15 tháng 11 năm 2023.</w:t>
      </w:r>
    </w:p>
    <w:p>
      <w:r>
        <w:t>Điều 3.  Chánh Văn phòng Ủy ban nhân dân tỉnh, Giám đốc Sở Văn hóa và Thể thao, các thành viên Ban Chỉ đạo phong trào “Toàn dân đoàn kết xây dựng đời sống văn hóa” tỉnh, Thủ trưởng các sở, ngành, đoàn thể tỉnh, Chủ tịch Ủy ban nhân dân các huyện, thị xã, thành phố và các cơ quan, đơn vị có liên quan chịu trách nhiệm thi hành Quyết định này./.</w:t>
      </w:r>
    </w:p>
    <w:p>
      <w:r>
        <w:t>Nơi nhận:</w:t>
      </w:r>
    </w:p>
    <w:p>
      <w:r>
        <w:t>- Như Điều 3;</w:t>
      </w:r>
    </w:p>
    <w:p>
      <w:r>
        <w:t>- Bộ Văn hóa, Thể thao và Du lịch;</w:t>
      </w:r>
    </w:p>
    <w:p>
      <w:r>
        <w:t>- Cục KTVBQPPL, Bộ Tư pháp;</w:t>
      </w:r>
    </w:p>
    <w:p>
      <w:r>
        <w:t>- CT và các PCT UBND tỉnh;</w:t>
      </w:r>
    </w:p>
    <w:p>
      <w:r>
        <w:t>- Sở Tư pháp;</w:t>
      </w:r>
    </w:p>
    <w:p>
      <w:r>
        <w:t>- PVP VX;</w:t>
      </w:r>
    </w:p>
    <w:p>
      <w:r>
        <w:t>- TTTH-CB;</w:t>
      </w:r>
    </w:p>
    <w:p>
      <w:r>
        <w:t>- Lưu: VT, K1.</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