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649/QĐ-UBND bổ sung Kế hoạch sử dụng đất năm 2024 của huyện Ngọc Hiển,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649/QĐ-UBND</w:t>
      </w:r>
    </w:p>
    <w:p>
      <w:r>
        <w:t>Cà Mau, ngày 01 tháng 4 năm 2024</w:t>
      </w:r>
    </w:p>
    <w:p>
      <w:r>
        <w:t>QUYẾT ĐỊNH</w:t>
      </w:r>
    </w:p>
    <w:p>
      <w:r>
        <w:t>VỀ VIỆC BỔ SUNG KẾ HOẠCH SỬ DỤNG ĐẤT NĂM 2024 CỦA HUYỆN NGỌC HIỂN</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số 35/2018/QH14 sửa đổi, bổ sung một số điều của 37 luật có liên quan đến quy hoạch;</w:t>
      </w:r>
    </w:p>
    <w:p>
      <w:r>
        <w:t>Căn cứ Nghị định số 43/2014/NĐ-CP ngày 15/5/2014 của Chính phủ quy định chi tiết thi hành một số điều của Luật Đất đai (được sửa đổi, bổ sung năm 2017, 2020);</w:t>
      </w:r>
    </w:p>
    <w:p>
      <w:r>
        <w:t>Căn cứ Thông tư số 01/2021/TT-BTNMT ngày 12/4/2021 của Bộ trưởng Bộ Tài nguyên và Môi trường quy định kỹ thuật việc lập, điều chỉnh quy hoạch, kế hoạch sử dụng đất;</w:t>
      </w:r>
    </w:p>
    <w:p>
      <w:r>
        <w:t>Căn cứ Quyết định số 2465/QĐ-UBND ngày 31/12/2023 của Ủy ban nhân dân tỉnh về việc phê duyệt Kế hoạch sử dụng đất năm 2024 của huyện Ngọc Hiển;</w:t>
      </w:r>
    </w:p>
    <w:p>
      <w:r>
        <w:t>Theo đề nghị của Giám đốc Sở Tài nguyên và Môi trường tại Tờ trình số 98/TTr-STNMT ngày 20/3/2024 và ý kiến thành viên Ủy ban nhân dân tỉnh.</w:t>
      </w:r>
    </w:p>
    <w:p>
      <w:r>
        <w:t>QUYẾT ĐỊNH:</w:t>
      </w:r>
    </w:p>
    <w:p>
      <w:r>
        <w:t>Điều 1.  Phê duyệt cập nhật công trình, dự án vào Kế hoạch sử dụng đất năm 2024 của huyện Ngọc Hiển  (kèm theo Phụ lục) .</w:t>
      </w:r>
    </w:p>
    <w:p>
      <w:r>
        <w:t>Điều 2.  Căn cứ vào Điều 1 của Quyết định này, các đơn vị sau đây có trách nhiệm:</w:t>
      </w:r>
    </w:p>
    <w:p>
      <w:r>
        <w:t>1. Sở Tài nguyên và Môi trường, Ủy ban nhân dân huyện Ngọc Hiển: Chịu trách nhiệm toàn diện trước pháp luật về tính chính xác về hồ sơ, số liệu; tổ chức thực hiện hiệu quả đối với công trình, dự án đề xuất tại Phụ lục ban hành kèm theo Quyết định này.</w:t>
      </w:r>
    </w:p>
    <w:p>
      <w:r>
        <w:t>2. Ủy ban nhân dân huyện Ngọc Hiển: Công bố công khai kế hoạch sử dụng đất theo đúng quy định của pháp luật về đất đai; tổ chức kiểm tra, giám sát chặt chẽ, thường xuyên việc quản lý sử dụng đất đai tiết kiệm, hiệu quả, đúng quy hoạch, kế hoạch sử dụng đất.</w:t>
      </w:r>
    </w:p>
    <w:p>
      <w:r>
        <w:t>3.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huyện Ngọc Hiển, Thủ trưởng các cơ quan, đơn vị và cá nhân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Cổng TTĐT tỉnh;</w:t>
      </w:r>
    </w:p>
    <w:p>
      <w:r>
        <w:t>- Phòng NNTN (L);</w:t>
      </w:r>
    </w:p>
    <w:p>
      <w:r>
        <w:t>- Lưu: VT, L21.22.012, Ktr444/4.</w:t>
      </w:r>
    </w:p>
    <w:p>
      <w:r>
        <w:t>TM. ỦY BAN NHÂN DÂN</w:t>
      </w:r>
    </w:p>
    <w:p>
      <w:r>
        <w:t>KT. CHỦ TỊCH</w:t>
      </w:r>
    </w:p>
    <w:p>
      <w:r>
        <w:t>PHÓ CHỦ TỊCH</w:t>
      </w:r>
    </w:p>
    <w:p>
      <w:r>
        <w:t>Lê Văn Sử</w:t>
      </w:r>
    </w:p>
    <w:p>
      <w:r>
        <w:t>PHỤ LỤC</w:t>
      </w:r>
    </w:p>
    <w:p>
      <w:r>
        <w:t>BỔ SUNG CÔNG TRÌNH, DỰ ÁN THỰC HIỆN TRONG NĂM 2024 CỦA HUYỆN NGỌC HIỂN</w:t>
      </w:r>
    </w:p>
    <w:p>
      <w:r>
        <w:t>(Kèm theo Quyết định số 649/QĐ-UBND ngày 01 tháng 4 năm 2024 của Ủy ban nhân dân tỉnh)</w:t>
      </w:r>
    </w:p>
    <w:p>
      <w:r>
        <w:t>Đơn vị tính: ha</w:t>
      </w:r>
    </w:p>
    <w:p>
      <w:r>
        <w:t>STT</w:t>
      </w:r>
    </w:p>
    <w:p>
      <w:r>
        <w:t>Hạng mục</w:t>
      </w:r>
    </w:p>
    <w:p>
      <w:r>
        <w:t>Loại đất quy hoạch</w:t>
      </w:r>
    </w:p>
    <w:p>
      <w:r>
        <w:t>Diện tích kế hoạch (ha)</w:t>
      </w:r>
    </w:p>
    <w:p>
      <w:r>
        <w:t>Diện tích hiện trạng (ha)</w:t>
      </w:r>
    </w:p>
    <w:p>
      <w:r>
        <w:t>Tăng thêm</w:t>
      </w:r>
    </w:p>
    <w:p>
      <w:r>
        <w:t>Địa điểm (đến cấp xã)</w:t>
      </w:r>
    </w:p>
    <w:p>
      <w:r>
        <w:t>Ghi chú</w:t>
      </w:r>
    </w:p>
    <w:p>
      <w:r>
        <w:t>Diện tích (ha)</w:t>
      </w:r>
    </w:p>
    <w:p>
      <w:r>
        <w:t>Sử dụng vào loại đất</w:t>
      </w:r>
    </w:p>
    <w:p>
      <w:r>
        <w:t>1.</w:t>
      </w:r>
    </w:p>
    <w:p>
      <w:r>
        <w:t>Công trình dự án trong Kế hoạch sử dụng đất cấp tỉnh</w:t>
      </w:r>
    </w:p>
    <w:p>
      <w:r>
        <w:t>1.1.</w:t>
      </w:r>
    </w:p>
    <w:p>
      <w:r>
        <w:t>Công trình, dự án mục đích quốc phòng an ninh</w:t>
      </w:r>
    </w:p>
    <w:p>
      <w:r>
        <w:t>1.2.</w:t>
      </w:r>
    </w:p>
    <w:p>
      <w:r>
        <w:t>Công trình, dự án để phát triển kinh tế - xã hội vì lợi ích quốc gia, công cộng</w:t>
      </w:r>
    </w:p>
    <w:p>
      <w:r>
        <w:t>2.</w:t>
      </w:r>
    </w:p>
    <w:p>
      <w:r>
        <w:t>Các công trình, dự án còn lại</w:t>
      </w:r>
    </w:p>
    <w:p>
      <w:r>
        <w:t>2.1.</w:t>
      </w:r>
    </w:p>
    <w:p>
      <w:r>
        <w:t>Công trình, dự án do Hội đồng nhân dân cấp tỉnh chấp thuận mà phải thu hồi đất</w:t>
      </w:r>
    </w:p>
    <w:p>
      <w:r>
        <w:t>2.2.</w:t>
      </w:r>
    </w:p>
    <w:p>
      <w:r>
        <w:t>Công trình, dự án chuyển mục đích sử dụng đất</w:t>
      </w:r>
    </w:p>
    <w:p>
      <w:r>
        <w:t>-</w:t>
      </w:r>
    </w:p>
    <w:p>
      <w:r>
        <w:t>Khu sản xuất giống Tôm biển (Công ty TNHH MTV Việt Úc)</w:t>
      </w:r>
    </w:p>
    <w:p>
      <w:r>
        <w:t>TMD, NKH</w:t>
      </w:r>
    </w:p>
    <w:p>
      <w:r>
        <w:t>65,14</w:t>
      </w:r>
    </w:p>
    <w:p>
      <w:r>
        <w:t>TMD, NKH</w:t>
      </w:r>
    </w:p>
    <w:p>
      <w:r>
        <w:t>0,00</w:t>
      </w:r>
    </w:p>
    <w:p>
      <w:r>
        <w:t>Xã Tân Ân Tây, Huyện Ngọc Hiển</w:t>
      </w:r>
    </w:p>
    <w:p>
      <w:r>
        <w:t>-</w:t>
      </w:r>
    </w:p>
    <w:p>
      <w:r>
        <w:t>Khu sản xuất giống thủy sản tập trung Ngọc Hiển (Công ty TNHH MTV Việt Úc)</w:t>
      </w:r>
    </w:p>
    <w:p>
      <w:r>
        <w:t>TMD, NKH</w:t>
      </w:r>
    </w:p>
    <w:p>
      <w:r>
        <w:t>48,90</w:t>
      </w:r>
    </w:p>
    <w:p>
      <w:r>
        <w:t>48,90</w:t>
      </w:r>
    </w:p>
    <w:p>
      <w:r>
        <w:t>0,00</w:t>
      </w:r>
    </w:p>
    <w:p>
      <w:r>
        <w:t>Xã Tân Ân Tây, Huyện Ngọc Hiển</w:t>
      </w:r>
    </w:p>
    <w:p>
      <w:r>
        <w:t>TỔNG CỘNG</w:t>
      </w:r>
    </w:p>
    <w:p>
      <w:r>
        <w:t>114,04</w:t>
      </w:r>
    </w:p>
    <w:p>
      <w:r>
        <w:t>48,90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