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635/QĐ-QLD</w:t>
      </w:r>
    </w:p>
    <w:p>
      <w:r>
        <w:t>Hà Nội, ngày 19 tháng 9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trưởng Bộ Y tế quy định về quản lý mỹ phẩm;</w:t>
      </w:r>
    </w:p>
    <w:p>
      <w:r>
        <w:t>Căn cứ Công văn số 386/TTr-TTD ngày 19/8/2024 của Thanh tra Sở Y tế Hà Nội báo cáo kết quả kiểm tra, xác minh hoạt động kinh doanh, quảng cáo mỹ phẩm nhãn hiệu LUPACELL;</w:t>
      </w:r>
    </w:p>
    <w:p>
      <w:r>
        <w:t>Theo đề nghị của Trưởng phòng Quản lý mỹ phẩm - Cục Quản lý Dược.</w:t>
      </w:r>
    </w:p>
    <w:p>
      <w:r>
        <w:t>QUYẾT ĐỊNH:</w:t>
      </w:r>
    </w:p>
    <w:p>
      <w:r>
        <w:t>Điều 1.  Thu hồi 11 số tiếp nhận Phiếu công bố sản phẩm mỹ phẩm do Cục Quản lý Dược cấp đối với sản phẩm mỹ phẩm theo Danh mục kèm theo Quyết định này.</w:t>
      </w:r>
    </w:p>
    <w:p>
      <w:r>
        <w:t>- Doanh nghiệp chịu trách nhiệm đưa sản phẩm ra thị trường: Công ty cổ phần dược mỹ phẩm quốc tế LUPACELL (Địa chỉ: A01-L65, khu A, Khu Đô thị Dương Nội, phường Dương Nội, Quận Hà Đông, Thành phố Hà Nội).</w:t>
      </w:r>
    </w:p>
    <w:p>
      <w:r>
        <w:t>- Lý do thu hồi: Kê khai không trung thực các nội dung trong Phiếu công bố sản phẩm mỹ phẩm.</w:t>
      </w:r>
    </w:p>
    <w:p>
      <w:r>
        <w:t>Điều 2.  Quyết định này có hiệu lực kể từ ngày ký ban hành.</w:t>
      </w:r>
    </w:p>
    <w:p>
      <w:r>
        <w:t>Điều 3.  Giám đốc Công ty cổ phần dược mỹ phẩm quốc tế LUPACELL và Giám đốc Sở Y tế các tỉnh, thành phố trực thuộc Trung ương chịu trách nhiệm thi hành Quyết định này./.</w:t>
      </w:r>
    </w:p>
    <w:p>
      <w:r>
        <w:t>Nơi nhận:</w:t>
      </w:r>
    </w:p>
    <w:p>
      <w:r>
        <w:t>- Như Điều 3;</w:t>
      </w:r>
    </w:p>
    <w:p>
      <w:r>
        <w:t>- Cục trưởng (để báo cáo);</w:t>
      </w:r>
    </w:p>
    <w:p>
      <w:r>
        <w:t>- Tổng cục Hải quan - Bộ Tài chính;</w:t>
      </w:r>
    </w:p>
    <w:p>
      <w:r>
        <w:t>- Trang TTĐT Cục QLD;</w:t>
      </w:r>
    </w:p>
    <w:p>
      <w:r>
        <w:t>- Lưu: VT, MP (BL).</w:t>
      </w:r>
    </w:p>
    <w:p>
      <w:r>
        <w:t>KT. CỤC TRƯỞNG</w:t>
      </w:r>
    </w:p>
    <w:p>
      <w:r>
        <w:t>PHÓ CỤC TRƯỞNG</w:t>
      </w:r>
    </w:p>
    <w:p>
      <w:r>
        <w:t>Tạ Mạnh Hùng</w:t>
      </w:r>
    </w:p>
    <w:p>
      <w:r>
        <w:t>PHỤ LỤC</w:t>
      </w:r>
    </w:p>
    <w:p>
      <w:r>
        <w:t>DANH MỤC 11 SỐ TIẾP NHẬN PHIẾU CÔNG BỐ SẢN PHẨM MỸ PHẨM THU HỒI</w:t>
      </w:r>
    </w:p>
    <w:p>
      <w:r>
        <w:t>(Kèm theo Quyết định số 635/QĐ-QLD ngày 19 tháng 9 năm 2024 của Cục Quản lý Dược)</w:t>
      </w:r>
    </w:p>
    <w:p>
      <w:r>
        <w:t>TT</w:t>
      </w:r>
    </w:p>
    <w:p>
      <w:r>
        <w:t>Tên sản phẩm ghi trên Phiếu công bố mỹ phẩm</w:t>
      </w:r>
    </w:p>
    <w:p>
      <w:r>
        <w:t>Số tiếp nhận Phiếu công bố mỹ phẩm</w:t>
      </w:r>
    </w:p>
    <w:p>
      <w:r>
        <w:t>Tên nhà sản xuất</w:t>
      </w:r>
    </w:p>
    <w:p>
      <w:r>
        <w:t>Địa chỉ</w:t>
      </w:r>
    </w:p>
    <w:p>
      <w:r>
        <w:t>Ngày cấp</w:t>
      </w:r>
    </w:p>
    <w:p>
      <w:r>
        <w:t>1</w:t>
      </w:r>
    </w:p>
    <w:p>
      <w:r>
        <w:t>LUPACELL A-Brightening AmP</w:t>
      </w:r>
    </w:p>
    <w:p>
      <w:r>
        <w:t>193326/23/CBMP-QLD</w:t>
      </w:r>
    </w:p>
    <w:p>
      <w:r>
        <w:t>ELASTEM Co., LTD.</w:t>
      </w:r>
    </w:p>
    <w:p>
      <w:r>
        <w:t>59, Eunhaengnamu-ro 170beon- gil, Yanggam-myeon, Hwaseong- si, Gyeonggi-do, Korea</w:t>
      </w:r>
    </w:p>
    <w:p>
      <w:r>
        <w:t>19/01/2023</w:t>
      </w:r>
    </w:p>
    <w:p>
      <w:r>
        <w:t>2</w:t>
      </w:r>
    </w:p>
    <w:p>
      <w:r>
        <w:t>LUPACELL BIO WAW AmP</w:t>
      </w:r>
    </w:p>
    <w:p>
      <w:r>
        <w:t>193327/23/CBMP-QLD</w:t>
      </w:r>
    </w:p>
    <w:p>
      <w:r>
        <w:t>ELASTEM Co., LTD.</w:t>
      </w:r>
    </w:p>
    <w:p>
      <w:r>
        <w:t>59, Eunhaengnamu-ro 170beon- gil, Yanggam-myeon, Hwaseong- si, Gyeonggi-do, Korea</w:t>
      </w:r>
    </w:p>
    <w:p>
      <w:r>
        <w:t>19/01/2023</w:t>
      </w:r>
    </w:p>
    <w:p>
      <w:r>
        <w:t>3</w:t>
      </w:r>
    </w:p>
    <w:p>
      <w:r>
        <w:t>LUPACELL ADVANCED ULTRA FUSION CREAM</w:t>
      </w:r>
    </w:p>
    <w:p>
      <w:r>
        <w:t>193328/23/CBMP-QLD</w:t>
      </w:r>
    </w:p>
    <w:p>
      <w:r>
        <w:t>HANSCOS Co.,Ltd</w:t>
      </w:r>
    </w:p>
    <w:p>
      <w:r>
        <w:t>97 Nonhyeon Gojan-ro, Namdong- gu, Incheon(A-dong Middle 55 pyeong 2nd floor All 290 pyeong), Republic of Korea</w:t>
      </w:r>
    </w:p>
    <w:p>
      <w:r>
        <w:t>19/01/2023</w:t>
      </w:r>
    </w:p>
    <w:p>
      <w:r>
        <w:t>4</w:t>
      </w:r>
    </w:p>
    <w:p>
      <w:r>
        <w:t>Lupacell Sun Mate Cream</w:t>
      </w:r>
    </w:p>
    <w:p>
      <w:r>
        <w:t>193341/23/CBMP-QLD</w:t>
      </w:r>
    </w:p>
    <w:p>
      <w:r>
        <w:t>Beyond Cosmetics Co., Ltd.</w:t>
      </w:r>
    </w:p>
    <w:p>
      <w:r>
        <w:t>20B 7L,23, Eunbong-ro, Namdong-gu, Incheon, Republic of Korea</w:t>
      </w:r>
    </w:p>
    <w:p>
      <w:r>
        <w:t>19/01/2023</w:t>
      </w:r>
    </w:p>
    <w:p>
      <w:r>
        <w:t>5</w:t>
      </w:r>
    </w:p>
    <w:p>
      <w:r>
        <w:t>LUPACELL SRS mask</w:t>
      </w:r>
    </w:p>
    <w:p>
      <w:r>
        <w:t>193342/23/CBMP-QLD</w:t>
      </w:r>
    </w:p>
    <w:p>
      <w:r>
        <w:t>ELASTEM Co., LTD.</w:t>
      </w:r>
    </w:p>
    <w:p>
      <w:r>
        <w:t>59, Eunhaengnamu-ro 170beon- gil, Yanggam-myeon, Hwaseong- si, Gyeonggi-do, Korea</w:t>
      </w:r>
    </w:p>
    <w:p>
      <w:r>
        <w:t>19/01/2023</w:t>
      </w:r>
    </w:p>
    <w:p>
      <w:r>
        <w:t>6</w:t>
      </w:r>
    </w:p>
    <w:p>
      <w:r>
        <w:t>Lupacell Spicule Happy Peel</w:t>
      </w:r>
    </w:p>
    <w:p>
      <w:r>
        <w:t>193343/23/CBMP-QLD</w:t>
      </w:r>
    </w:p>
    <w:p>
      <w:r>
        <w:t>Chosung Corporation Co., Ltd.</w:t>
      </w:r>
    </w:p>
    <w:p>
      <w:r>
        <w:t>38, Heungan-daero 427beon-gil, Dongan-gu, Anyang-si, Gyeonggi- do, Republic of Korea</w:t>
      </w:r>
    </w:p>
    <w:p>
      <w:r>
        <w:t>19/01/2023</w:t>
      </w:r>
    </w:p>
    <w:p>
      <w:r>
        <w:t>7</w:t>
      </w:r>
    </w:p>
    <w:p>
      <w:r>
        <w:t>LUPACELL ADVANCED CLEANSING FOAM</w:t>
      </w:r>
    </w:p>
    <w:p>
      <w:r>
        <w:t>204002/23/CBMP-QLD</w:t>
      </w:r>
    </w:p>
    <w:p>
      <w:r>
        <w:t>HANSCOS Co.,Ltd</w:t>
      </w:r>
    </w:p>
    <w:p>
      <w:r>
        <w:t>97 Nonhyeon Gojan-ro, Namdong- gu, Incheon(A-dong Middle 55 pyeong 2nd floor All 290 pyeong), Republic of Korea</w:t>
      </w:r>
    </w:p>
    <w:p>
      <w:r>
        <w:t>19/06/2023</w:t>
      </w:r>
    </w:p>
    <w:p>
      <w:r>
        <w:t>8</w:t>
      </w:r>
    </w:p>
    <w:p>
      <w:r>
        <w:t>LUPACELL ADVANCED BRIGHTENING TONER</w:t>
      </w:r>
    </w:p>
    <w:p>
      <w:r>
        <w:t>204003/23/CBMP-QLD</w:t>
      </w:r>
    </w:p>
    <w:p>
      <w:r>
        <w:t>JOY LIFE CO., LTD.</w:t>
      </w:r>
    </w:p>
    <w:p>
      <w:r>
        <w:t>232, Beotkkot-ro, Geumcheon-gu, Seoul, 08513, Republic of Korea</w:t>
      </w:r>
    </w:p>
    <w:p>
      <w:r>
        <w:t>19/06/2023</w:t>
      </w:r>
    </w:p>
    <w:p>
      <w:r>
        <w:t>9</w:t>
      </w:r>
    </w:p>
    <w:p>
      <w:r>
        <w:t>LUPACELL ADVANCED BRIGHTENING EMULSION</w:t>
      </w:r>
    </w:p>
    <w:p>
      <w:r>
        <w:t>204004/23/CBMP-QLD</w:t>
      </w:r>
    </w:p>
    <w:p>
      <w:r>
        <w:t>JOY LIFE CO., LTD.</w:t>
      </w:r>
    </w:p>
    <w:p>
      <w:r>
        <w:t>232, Beotkkot-ro, Geumcheon-gu, Seoul, 08513, Republic of Korea</w:t>
      </w:r>
    </w:p>
    <w:p>
      <w:r>
        <w:t>19/06/2023</w:t>
      </w:r>
    </w:p>
    <w:p>
      <w:r>
        <w:t>10</w:t>
      </w:r>
    </w:p>
    <w:p>
      <w:r>
        <w:t>LUPACELL ADVANCED BRIGHTENING SERUM</w:t>
      </w:r>
    </w:p>
    <w:p>
      <w:r>
        <w:t>204005/23/CBMP-QLD</w:t>
      </w:r>
    </w:p>
    <w:p>
      <w:r>
        <w:t>JOY LIFE CO., LTD.</w:t>
      </w:r>
    </w:p>
    <w:p>
      <w:r>
        <w:t>232, Beotkkot-ro, Geumcheon-gu, Seoul, 08513, Republic of Korea</w:t>
      </w:r>
    </w:p>
    <w:p>
      <w:r>
        <w:t>19/06/2023</w:t>
      </w:r>
    </w:p>
    <w:p>
      <w:r>
        <w:t>11</w:t>
      </w:r>
    </w:p>
    <w:p>
      <w:r>
        <w:t>LUPACELL ADVANCED BRIGHTENING CREAM</w:t>
      </w:r>
    </w:p>
    <w:p>
      <w:r>
        <w:t>204006/23/CBMP-QLD</w:t>
      </w:r>
    </w:p>
    <w:p>
      <w:r>
        <w:t>JOY LIFE CO., LTD.</w:t>
      </w:r>
    </w:p>
    <w:p>
      <w:r>
        <w:t>232, Beotkkot-ro, Geumcheon-gu, Seoul, 08513, Republic of Korea</w:t>
      </w:r>
    </w:p>
    <w:p>
      <w:r>
        <w:t>19/06/2023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