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6348/QĐ-UBND phê duyệt phương án tái cấu trúc các quy trình giải quyết thủ tục hành chính lĩnh vực thông tin và truyền thông thuộc thẩm quyền giải quyết của Sở Thông tin và Truyền thông, Ủy ban nhân dân cấp huyện thuộc Thành phố Hà Nội cung cấp dịch vụ công trực tuyến toàn trình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6348/QĐ-UBND</w:t>
      </w:r>
    </w:p>
    <w:p>
      <w:r>
        <w:t>Hà N  ội, ngày 13 tháng 12 năm 2023</w:t>
      </w:r>
    </w:p>
    <w:p>
      <w:r>
        <w:t>QUYẾT ĐỊNH</w:t>
      </w:r>
    </w:p>
    <w:p>
      <w:r>
        <w:t>VỀ VIỆC PHÊ DUYỆT PHƯƠNG ÁN TÁI CẤU TRÚC CÁC QUY TRÌNH GIẢI QUYẾT THỦ TỤC HÀNH CHÍNH LĨNH VỰC THÔNG TIN VÀ TRUYỀN THÔNG THUỘC THẨM QUYỀN GIẢI QUYẾT CỦA SỞ THÔNG TIN VÀ TRUYỀN THÔNG, ỦY BAN NHÂN DÂN CẤP HUYỆN THUỘC THÀNH PHỐ HÀ NỘI CUNG CẤP DỊCH VỤ CÔNG TRỰC TUYẾN TOÀN TRÌNH NĂM 2023</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Theo   đề nghị của Giám đốc Sở Thông tin và Truyền thông Hà Nội tại Tờ trình số 3128/TTr-STTTT ngày 27/11/2023.</w:t>
      </w:r>
    </w:p>
    <w:p>
      <w:r>
        <w:t>QUYẾT ĐỊNH:</w:t>
      </w:r>
    </w:p>
    <w:p>
      <w:r>
        <w:t>Điều 1.    Phê duyệt kèm theo Quyết định phương án tái cấu trúc 25 quy trình giải quyết thủ tục hành chính lĩnh vực thông tin và truyền thông thuộc thẩm quyền giải quyết của Sở Thông tin và Truyền thông, Ủy ban nhân dân cấp huyện thuộc thành phố Hà Nội cung cấp dịch vụ công trực tuyến toàn trình năm 2023.</w:t>
      </w:r>
    </w:p>
    <w:p>
      <w:r>
        <w:t>(Chi ti  ết tại Phụ lục I và Phụ lục II kèm theo)</w:t>
      </w:r>
    </w:p>
    <w:p>
      <w:r>
        <w:t>Điều 2.    Giao Sở Thông tin và Truyền thông Hà Nội chủ trì, phối hợp với cơ quan, đơn vị có liên quan xây dựng quy trình điện tử để phục vụ việc cung cấp dịch vụ công trực tuyến của Thành phố.</w:t>
      </w:r>
    </w:p>
    <w:p>
      <w:r>
        <w:t>Điều 3.    Quyết định có hiệu lực thi hành kể từ ngày ký. Chánh Văn phòng Ủy ban nhân dân Thành phố; Giám đốc các Sở, Thủ trưởng các Ban, ngành, Chủ tịch UBND các quận, huyện, thị xã thuộc thành phố Hà Nội và tổ chức, cá nhân có liên quan chịu trách nhiệm thi hành Quyết định này./.</w:t>
      </w:r>
    </w:p>
    <w:p>
      <w:r>
        <w:t>Nơi nhận:</w:t>
      </w:r>
    </w:p>
    <w:p>
      <w:r>
        <w:t>-   Như Điều 3;</w:t>
      </w:r>
    </w:p>
    <w:p>
      <w:r>
        <w:t>-   Cục KSTTHC - Văn phòng Chính phủ;</w:t>
      </w:r>
    </w:p>
    <w:p>
      <w:r>
        <w:t>- Thường trực HĐND Thành phố;</w:t>
      </w:r>
    </w:p>
    <w:p>
      <w:r>
        <w:t>- Chủ tịch UBND Thành phố;</w:t>
      </w:r>
    </w:p>
    <w:p>
      <w:r>
        <w:t>- Các PCT UBND Thành phố;</w:t>
      </w:r>
    </w:p>
    <w:p>
      <w:r>
        <w:t>- VPUBNDTP: CVP, PCVP C.N.Trang các phòng: NC, HCTC, KSTTHC, TTTTĐT;</w:t>
      </w:r>
    </w:p>
    <w:p>
      <w:r>
        <w:t>- Lưu: VT, KSTTHC(Đg).</w:t>
      </w:r>
    </w:p>
    <w:p>
      <w:r>
        <w:t>KT.   CHỦ TỊCH</w:t>
      </w:r>
    </w:p>
    <w:p>
      <w:r>
        <w:t>PHÓ CHỦ TỊCH</w:t>
      </w:r>
    </w:p>
    <w:p>
      <w:r>
        <w:t>Lê Hồng Sơn</w:t>
      </w:r>
    </w:p>
    <w:p>
      <w:r>
        <w:t>PHỤ LỤC I</w:t>
      </w:r>
    </w:p>
    <w:p>
      <w:r>
        <w:t>DANH MỤC QUY TRÌNH TTHC LĨNH VỰC THÔNG TIN VÀ TRUYỀN THÔNG THUỘC THẨM QUYỀN GIẢI QUYẾT CỦA SỞ THÔNG TIN VÀ TRUYỀN THÔNG, UBND CẤP HUYỆN THUỘC THÀNH PHỐ HÀ NỘI ĐƯỢC TÁI CẤU TRÚC CUNG CẤP DỊCH VỤ CÔNG TRỰC TUYẾN TOÀN TRÌNH NĂM 2023</w:t>
      </w:r>
    </w:p>
    <w:p>
      <w:r>
        <w:t>(Kèm theo Quyết định số 6348/QĐ-UBND ngày 13/12/2023 của Chủ tịch UBND Thành phố)</w:t>
      </w:r>
    </w:p>
    <w:p>
      <w:r>
        <w:t>A. THỦ TỤC HÀNH CHÍNH CẤP SỞ/THÀNH PHỐ</w:t>
      </w:r>
    </w:p>
    <w:p>
      <w:r>
        <w:t>TT</w:t>
      </w:r>
    </w:p>
    <w:p>
      <w:r>
        <w:t>Tên TTHC</w:t>
      </w:r>
    </w:p>
    <w:p>
      <w:r>
        <w:t>Lĩnh vực</w:t>
      </w:r>
    </w:p>
    <w:p>
      <w:r>
        <w:t>Ghi chú</w:t>
      </w:r>
    </w:p>
    <w:p>
      <w:r>
        <w:t>1</w:t>
      </w:r>
    </w:p>
    <w:p>
      <w:r>
        <w:t>Cấp đăng ký thu tín hiệu truyền hình nước ngoài trực tiếp từ vệ tinh</w:t>
      </w:r>
    </w:p>
    <w:p>
      <w:r>
        <w:t>Thông tin điện tử</w:t>
      </w:r>
    </w:p>
    <w:p>
      <w:r>
        <w:t>2</w:t>
      </w:r>
    </w:p>
    <w:p>
      <w:r>
        <w:t>Sửa đổi, bổ sung Giấy chứng nhận đăng ký thu tín hiệu truyền hình nước ngoài trực tiếp từ vệ tinh</w:t>
      </w:r>
    </w:p>
    <w:p>
      <w:r>
        <w:t>3</w:t>
      </w:r>
    </w:p>
    <w:p>
      <w:r>
        <w:t>Cấp Giấy phép thiết lập trang thông tin điện tử tổng hợp</w:t>
      </w:r>
    </w:p>
    <w:p>
      <w:r>
        <w:t>4</w:t>
      </w:r>
    </w:p>
    <w:p>
      <w:r>
        <w:t>Sửa đổi, bổ sung Giấy phép thiết lập trang thông tin điện tử tổng hợp</w:t>
      </w:r>
    </w:p>
    <w:p>
      <w:r>
        <w:t>5</w:t>
      </w:r>
    </w:p>
    <w:p>
      <w:r>
        <w:t>Gia hạn Giấy phép thiết lập trang thông tin điện tử tổng hợp</w:t>
      </w:r>
    </w:p>
    <w:p>
      <w:r>
        <w:t>6</w:t>
      </w:r>
    </w:p>
    <w:p>
      <w:r>
        <w:t>Cấp lại Giấy phép thiết lập trang thông tin điện tử tổng hợp</w:t>
      </w:r>
    </w:p>
    <w:p>
      <w:r>
        <w:t>7</w:t>
      </w:r>
    </w:p>
    <w:p>
      <w:r>
        <w:t>Thông báo thay đổi chủ sở hữu, địa chỉ trụ sở chính của tổ chức, doanh nghiệp đã được giấy phép thiết lập trang thông tin điện tử tổng hợp</w:t>
      </w:r>
    </w:p>
    <w:p>
      <w:r>
        <w:t>8</w:t>
      </w:r>
    </w:p>
    <w:p>
      <w:r>
        <w:t>Cấp giấy phép xuất bản bản tin (địa phương)</w:t>
      </w:r>
    </w:p>
    <w:p>
      <w:r>
        <w:t>Xuất bản</w:t>
      </w:r>
    </w:p>
    <w:p>
      <w:r>
        <w:t>9</w:t>
      </w:r>
    </w:p>
    <w:p>
      <w:r>
        <w:t>Thay đổi nội dung ghi trong giấy phép xuất bản bản tin</w:t>
      </w:r>
    </w:p>
    <w:p>
      <w:r>
        <w:t>10</w:t>
      </w:r>
    </w:p>
    <w:p>
      <w:r>
        <w:t>Cấp giấy phép xuất bản tài liệu không kinh doanh</w:t>
      </w:r>
    </w:p>
    <w:p>
      <w:r>
        <w:t>11</w:t>
      </w:r>
    </w:p>
    <w:p>
      <w:r>
        <w:t>Cấp giấy phép in gia công xuất bản phẩm cho nước ngoài</w:t>
      </w:r>
    </w:p>
    <w:p>
      <w:r>
        <w:t>12</w:t>
      </w:r>
    </w:p>
    <w:p>
      <w:r>
        <w:t>Cấp giấy phép tổ chức triển lãm, hội chợ xuất bản phẩm</w:t>
      </w:r>
    </w:p>
    <w:p>
      <w:r>
        <w:t>13</w:t>
      </w:r>
    </w:p>
    <w:p>
      <w:r>
        <w:t>Cấp Giấy phép bưu chính</w:t>
      </w:r>
    </w:p>
    <w:p>
      <w:r>
        <w:t>Bưu chính</w:t>
      </w:r>
    </w:p>
    <w:p>
      <w:r>
        <w:t>14</w:t>
      </w:r>
    </w:p>
    <w:p>
      <w:r>
        <w:t>Sửa đổi, bổ sung Giấy phép bưu chính</w:t>
      </w:r>
    </w:p>
    <w:p>
      <w:r>
        <w:t>B. THỦ TỤC HÀNH CHÍNH CẤP HUYỆN</w:t>
      </w:r>
    </w:p>
    <w:p>
      <w:r>
        <w:t>TT</w:t>
      </w:r>
    </w:p>
    <w:p>
      <w:r>
        <w:t>Tên TTHC</w:t>
      </w:r>
    </w:p>
    <w:p>
      <w:r>
        <w:t>Lĩnh vực</w:t>
      </w:r>
    </w:p>
    <w:p>
      <w:r>
        <w:t>Ghi chú</w:t>
      </w:r>
    </w:p>
    <w:p>
      <w:r>
        <w:t>1</w:t>
      </w:r>
    </w:p>
    <w:p>
      <w:r>
        <w:t>Cấp giấy phép hoạt động in xuất bản phẩm</w:t>
      </w:r>
    </w:p>
    <w:p>
      <w:r>
        <w:t>Xuất bản</w:t>
      </w:r>
    </w:p>
    <w:p>
      <w:r>
        <w:t>2</w:t>
      </w:r>
    </w:p>
    <w:p>
      <w:r>
        <w:t>Cấp lại giấy phép hoạt động in xuất bản phẩm</w:t>
      </w:r>
    </w:p>
    <w:p>
      <w:r>
        <w:t>3</w:t>
      </w:r>
    </w:p>
    <w:p>
      <w:r>
        <w:t>Cấp đổi giấy phép hoạt động in xuất bản phẩm</w:t>
      </w:r>
    </w:p>
    <w:p>
      <w:r>
        <w:t>4</w:t>
      </w:r>
    </w:p>
    <w:p>
      <w:r>
        <w:t>Cấp giấy phép nhập khẩu xuất bản phẩm không kinh doanh</w:t>
      </w:r>
    </w:p>
    <w:p>
      <w:r>
        <w:t>5</w:t>
      </w:r>
    </w:p>
    <w:p>
      <w:r>
        <w:t>Cấp giấy xác nhận đăng ký hoạt động phát hành xuất bản phẩm</w:t>
      </w:r>
    </w:p>
    <w:p>
      <w:r>
        <w:t>6</w:t>
      </w:r>
    </w:p>
    <w:p>
      <w:r>
        <w:t>Cấp lại giấy xác nhận đăng ký hoạt động phát hành xuất bản phẩm</w:t>
      </w:r>
    </w:p>
    <w:p>
      <w:r>
        <w:t>7</w:t>
      </w:r>
    </w:p>
    <w:p>
      <w:r>
        <w:t>Xác nhận đăng ký hoạt động cơ sở in</w:t>
      </w:r>
    </w:p>
    <w:p>
      <w:r>
        <w:t>8</w:t>
      </w:r>
    </w:p>
    <w:p>
      <w:r>
        <w:t>Xác nhận thay đổi thông tin đăng ký hoạt động cơ sở in</w:t>
      </w:r>
    </w:p>
    <w:p>
      <w:r>
        <w:t>9</w:t>
      </w:r>
    </w:p>
    <w:p>
      <w:r>
        <w:t>Cấp giấy phép hoạt động in</w:t>
      </w:r>
    </w:p>
    <w:p>
      <w:r>
        <w:t>10</w:t>
      </w:r>
    </w:p>
    <w:p>
      <w:r>
        <w:t>Cấp lại giấy phép hoạt động in</w:t>
      </w:r>
    </w:p>
    <w:p>
      <w:r>
        <w:t>11</w:t>
      </w:r>
    </w:p>
    <w:p>
      <w:r>
        <w:t>Cấp văn bản xác nhận thông báo hoạt động bưu chính</w:t>
      </w:r>
    </w:p>
    <w:p>
      <w:r>
        <w:t>Bưu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