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631/QĐ-UBND năm 2024 phê duyệt và công bố Chỉ số cải cách hành chính năm 2023 của các sở, ban, ngành, Ủy ban nhân dân huyện, thành phố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631/QĐ-UBND</w:t>
      </w:r>
    </w:p>
    <w:p>
      <w:r>
        <w:t>Thái Bình, ngày 09 tháng 5 năm 2024</w:t>
      </w:r>
    </w:p>
    <w:p>
      <w:r>
        <w:t>QUYẾT ĐỊNH</w:t>
      </w:r>
    </w:p>
    <w:p>
      <w:r>
        <w:t>PHÊ DUYỆT VÀ CÔNG BỐ CHỈ SỐ CẢI CÁCH HÀNH CHÍNH NĂM 2023 CỦA CÁC SỞ, BAN, NGÀNH; ỦY BAN NHÂN DÂN HUYỆN, THÀNH PHỐ</w:t>
      </w:r>
    </w:p>
    <w:p>
      <w:r>
        <w:t>CHỦ TỊCH ỦY BAN NHÂN DÂN TỈNH THÁI BÌNH</w:t>
      </w:r>
    </w:p>
    <w:p>
      <w:r>
        <w:t>Căn cứ Luật Tổ chức chính quyền địa phương ngày 19/6/2015;</w:t>
      </w:r>
    </w:p>
    <w:p>
      <w:r>
        <w:t>Căn cứ Nghị quyết số 76/NQ-CP ngày 15/7/2021 của Chính phủ về Chương trình tổng thể Cải cách hành chính nhà nước giai đoạn 2021-2030;</w:t>
      </w:r>
    </w:p>
    <w:p>
      <w:r>
        <w:t>Căn cứ Quyết định số 876/QĐ-BNV ngày 10/11/2022 của Bộ Nội vụ về việc phê duyệt Đề án “Xác định Chỉ số cải cách hành chính của các bộ, cơ quan ngang bộ, Ủy ban nhân dân tỉnh, thành phố trực thuộc Trung ương” giai đoạn 2022-2030;</w:t>
      </w:r>
    </w:p>
    <w:p>
      <w:r>
        <w:t>Căn cứ Quyết định số 455/QĐ-UBND ngày 08/3/2023 của Ủy ban nhân dân tỉnh về việc thành lập Hội đồng thẩm định kết quả cải cách hành chính của các sở, ban, ngành; Ủy ban nhân dân huyện, thành phố giai đoạn 2023-2030;</w:t>
      </w:r>
    </w:p>
    <w:p>
      <w:r>
        <w:t>Căn cứ Quyết định số 947/QĐ-UBND ngày 26/5/2023 của Ủy ban nhân dân tỉnh về việc ban hành Đề án xác định Chỉ số cải cách hành chính của các sở, ban, ngành; Ủy ban nhân dân huyện, thành phố; Ủy ban nhân dân các xã, phường, thị trấn trên địa bàn tỉnh Thái Bình giai đoạn 2023-2030;</w:t>
      </w:r>
    </w:p>
    <w:p>
      <w:r>
        <w:t>Theo đề nghị của Hội đồng thẩm định kết quả cải cách hành chính các sở, ban, ngành; Ủy ban nhân dân huyện, thành phố giai đoạn 2023-2030 tại Tờ trình số 975/TTr-HĐTĐ ngày 07/5/2024.</w:t>
      </w:r>
    </w:p>
    <w:p>
      <w:r>
        <w:t>QUYẾT ĐỊNH:</w:t>
      </w:r>
    </w:p>
    <w:p>
      <w:r>
        <w:t>Điều 1.  Công bố kết quả xếp loại Chỉ số cải cách hành chính các sở, ban, ngành; Ủy ban nhân dân huyện, thành phố năm 2023  (Có Phụ lục số 01, 02 kèm theo).</w:t>
      </w:r>
    </w:p>
    <w:p>
      <w:r>
        <w:t>Điều 2.  Căn cứ kết quả xếp loại Chỉ số cải cách hành chính năm 2023, các sở, ban, ngành; Ủy ban nhân dân huyện, thành phố quán triệt, rút kinh nghiệm; có giải pháp đẩy mạnh, cải thiện Chỉ số cải cách hành chính những năm tiếp theo.</w:t>
      </w:r>
    </w:p>
    <w:p>
      <w:r>
        <w:t>Điều 3.  Chánh Văn phòng Ủy ban nhân dân tỉnh, các Giám đốc sở, Thủ trưởng ban, ngành; Chủ tịch Ủy ban nhân dân huyện, thành phố và các đơn vị có liên quan chịu trách nhiệm thi hành Quyết định này./.</w:t>
      </w:r>
    </w:p>
    <w:p>
      <w:r>
        <w:t>Nơi nhận:</w:t>
      </w:r>
    </w:p>
    <w:p>
      <w:r>
        <w:t>- Như Điều 3;</w:t>
      </w:r>
    </w:p>
    <w:p>
      <w:r>
        <w:t>- Bộ Nội vụ;</w:t>
      </w:r>
    </w:p>
    <w:p>
      <w:r>
        <w:t>- Chủ tịch, các PCT UBND tỉnh;</w:t>
      </w:r>
    </w:p>
    <w:p>
      <w:r>
        <w:t>- Thành viên Hội đồng thẩm định;</w:t>
      </w:r>
    </w:p>
    <w:p>
      <w:r>
        <w:t>- LĐVP UBND tỉnh;</w:t>
      </w:r>
    </w:p>
    <w:p>
      <w:r>
        <w:t>- Các thành viên Tổ giúp việc Hội đồng;</w:t>
      </w:r>
    </w:p>
    <w:p>
      <w:r>
        <w:t>- Cổng Thông tin điện tử tỉnh;</w:t>
      </w:r>
    </w:p>
    <w:p>
      <w:r>
        <w:t>- Lưu:VT, NCKS.</w:t>
      </w:r>
    </w:p>
    <w:p>
      <w:r>
        <w:t>KT. CHỦ TỊCH</w:t>
      </w:r>
    </w:p>
    <w:p>
      <w:r>
        <w:t>PHÓ CHỦ TỊCH</w:t>
      </w:r>
    </w:p>
    <w:p>
      <w:r>
        <w:t>Lại Văn Hoàn</w:t>
      </w:r>
    </w:p>
    <w:p>
      <w:r>
        <w:t>PHỤ LỤC SỐ 01</w:t>
      </w:r>
    </w:p>
    <w:p>
      <w:r>
        <w:t>CHỈ SỐ CẢI CÁCH HÀNH CHÍNH NĂM 2023 CỦA CÁC SỞ, BAN, NGÀNH</w:t>
      </w:r>
    </w:p>
    <w:p>
      <w:r>
        <w:t>(Kèm theo Quyết định số 631/QĐ-UBND ngày 09/5/2024 của Chủ tịch UBND tỉnh).</w:t>
      </w:r>
    </w:p>
    <w:p>
      <w:r>
        <w:t>Stt</w:t>
      </w:r>
    </w:p>
    <w:p>
      <w:r>
        <w:t>Đơn vị</w:t>
      </w:r>
    </w:p>
    <w:p>
      <w:r>
        <w:t>Năm 2023</w:t>
      </w:r>
    </w:p>
    <w:p>
      <w:r>
        <w:t>Điểm tự đánh giá</w:t>
      </w:r>
    </w:p>
    <w:p>
      <w:r>
        <w:t>Điểm đạt được</w:t>
      </w:r>
    </w:p>
    <w:p>
      <w:r>
        <w:t>Chỉ số đạt được</w:t>
      </w:r>
    </w:p>
    <w:p>
      <w:r>
        <w:t>Xếp loại</w:t>
      </w:r>
    </w:p>
    <w:p>
      <w:r>
        <w:t>1</w:t>
      </w:r>
    </w:p>
    <w:p>
      <w:r>
        <w:t>Sở Nội vụ</w:t>
      </w:r>
    </w:p>
    <w:p>
      <w:r>
        <w:t>99.88</w:t>
      </w:r>
    </w:p>
    <w:p>
      <w:r>
        <w:t>96.5</w:t>
      </w:r>
    </w:p>
    <w:p>
      <w:r>
        <w:t>96.50%</w:t>
      </w:r>
    </w:p>
    <w:p>
      <w:r>
        <w:t>Tốt</w:t>
      </w:r>
    </w:p>
    <w:p>
      <w:r>
        <w:t>2</w:t>
      </w:r>
    </w:p>
    <w:p>
      <w:r>
        <w:t>Sở Tài chính</w:t>
      </w:r>
    </w:p>
    <w:p>
      <w:r>
        <w:t>98.73</w:t>
      </w:r>
    </w:p>
    <w:p>
      <w:r>
        <w:t>95.22</w:t>
      </w:r>
    </w:p>
    <w:p>
      <w:r>
        <w:t>95.22%</w:t>
      </w:r>
    </w:p>
    <w:p>
      <w:r>
        <w:t>Tốt</w:t>
      </w:r>
    </w:p>
    <w:p>
      <w:r>
        <w:t>3</w:t>
      </w:r>
    </w:p>
    <w:p>
      <w:r>
        <w:t>Sở Xây dựng</w:t>
      </w:r>
    </w:p>
    <w:p>
      <w:r>
        <w:t>97.56</w:t>
      </w:r>
    </w:p>
    <w:p>
      <w:r>
        <w:t>94.5</w:t>
      </w:r>
    </w:p>
    <w:p>
      <w:r>
        <w:t>94.50%</w:t>
      </w:r>
    </w:p>
    <w:p>
      <w:r>
        <w:t>Tốt</w:t>
      </w:r>
    </w:p>
    <w:p>
      <w:r>
        <w:t>4</w:t>
      </w:r>
    </w:p>
    <w:p>
      <w:r>
        <w:t>Sở Kế hoạch và Đầu tư</w:t>
      </w:r>
    </w:p>
    <w:p>
      <w:r>
        <w:t>97.98</w:t>
      </w:r>
    </w:p>
    <w:p>
      <w:r>
        <w:t>93.48</w:t>
      </w:r>
    </w:p>
    <w:p>
      <w:r>
        <w:t>93.48%</w:t>
      </w:r>
    </w:p>
    <w:p>
      <w:r>
        <w:t>Tốt</w:t>
      </w:r>
    </w:p>
    <w:p>
      <w:r>
        <w:t>5</w:t>
      </w:r>
    </w:p>
    <w:p>
      <w:r>
        <w:t>Sở Tư pháp</w:t>
      </w:r>
    </w:p>
    <w:p>
      <w:r>
        <w:t>98.13</w:t>
      </w:r>
    </w:p>
    <w:p>
      <w:r>
        <w:t>93.04</w:t>
      </w:r>
    </w:p>
    <w:p>
      <w:r>
        <w:t>93.04%</w:t>
      </w:r>
    </w:p>
    <w:p>
      <w:r>
        <w:t>Tốt</w:t>
      </w:r>
    </w:p>
    <w:p>
      <w:r>
        <w:t>6</w:t>
      </w:r>
    </w:p>
    <w:p>
      <w:r>
        <w:t>Sở Công thương</w:t>
      </w:r>
    </w:p>
    <w:p>
      <w:r>
        <w:t>96.92</w:t>
      </w:r>
    </w:p>
    <w:p>
      <w:r>
        <w:t>93.03</w:t>
      </w:r>
    </w:p>
    <w:p>
      <w:r>
        <w:t>93.03%</w:t>
      </w:r>
    </w:p>
    <w:p>
      <w:r>
        <w:t>Tốt</w:t>
      </w:r>
    </w:p>
    <w:p>
      <w:r>
        <w:t>7</w:t>
      </w:r>
    </w:p>
    <w:p>
      <w:r>
        <w:t>Sở Thông tin và Truyền thông</w:t>
      </w:r>
    </w:p>
    <w:p>
      <w:r>
        <w:t>94.78</w:t>
      </w:r>
    </w:p>
    <w:p>
      <w:r>
        <w:t>91.87</w:t>
      </w:r>
    </w:p>
    <w:p>
      <w:r>
        <w:t>91.87%</w:t>
      </w:r>
    </w:p>
    <w:p>
      <w:r>
        <w:t>Tốt</w:t>
      </w:r>
    </w:p>
    <w:p>
      <w:r>
        <w:t>8</w:t>
      </w:r>
    </w:p>
    <w:p>
      <w:r>
        <w:t>Sở Nông nghiệp và Phát triển nông thôn</w:t>
      </w:r>
    </w:p>
    <w:p>
      <w:r>
        <w:t>95.62</w:t>
      </w:r>
    </w:p>
    <w:p>
      <w:r>
        <w:t>91.6</w:t>
      </w:r>
    </w:p>
    <w:p>
      <w:r>
        <w:t>91.60%</w:t>
      </w:r>
    </w:p>
    <w:p>
      <w:r>
        <w:t>Tốt</w:t>
      </w:r>
    </w:p>
    <w:p>
      <w:r>
        <w:t>9</w:t>
      </w:r>
    </w:p>
    <w:p>
      <w:r>
        <w:t>Sở Giao thông vận tải</w:t>
      </w:r>
    </w:p>
    <w:p>
      <w:r>
        <w:t>97.24</w:t>
      </w:r>
    </w:p>
    <w:p>
      <w:r>
        <w:t>90.88</w:t>
      </w:r>
    </w:p>
    <w:p>
      <w:r>
        <w:t>90.88%</w:t>
      </w:r>
    </w:p>
    <w:p>
      <w:r>
        <w:t>Tốt</w:t>
      </w:r>
    </w:p>
    <w:p>
      <w:r>
        <w:t>10</w:t>
      </w:r>
    </w:p>
    <w:p>
      <w:r>
        <w:t>Sở Khoa học và Công nghệ</w:t>
      </w:r>
    </w:p>
    <w:p>
      <w:r>
        <w:t>98.89</w:t>
      </w:r>
    </w:p>
    <w:p>
      <w:r>
        <w:t>89.12</w:t>
      </w:r>
    </w:p>
    <w:p>
      <w:r>
        <w:t>89.12%</w:t>
      </w:r>
    </w:p>
    <w:p>
      <w:r>
        <w:t>Khá</w:t>
      </w:r>
    </w:p>
    <w:p>
      <w:r>
        <w:t>11</w:t>
      </w:r>
    </w:p>
    <w:p>
      <w:r>
        <w:t>Sở Lao động - Thương binh và Xã hội</w:t>
      </w:r>
    </w:p>
    <w:p>
      <w:r>
        <w:t>95.62</w:t>
      </w:r>
    </w:p>
    <w:p>
      <w:r>
        <w:t>87.88</w:t>
      </w:r>
    </w:p>
    <w:p>
      <w:r>
        <w:t>87.88%</w:t>
      </w:r>
    </w:p>
    <w:p>
      <w:r>
        <w:t>Khá</w:t>
      </w:r>
    </w:p>
    <w:p>
      <w:r>
        <w:t>12</w:t>
      </w:r>
    </w:p>
    <w:p>
      <w:r>
        <w:t>Sở Y tế</w:t>
      </w:r>
    </w:p>
    <w:p>
      <w:r>
        <w:t>99.56</w:t>
      </w:r>
    </w:p>
    <w:p>
      <w:r>
        <w:t>86.87</w:t>
      </w:r>
    </w:p>
    <w:p>
      <w:r>
        <w:t>86.87%</w:t>
      </w:r>
    </w:p>
    <w:p>
      <w:r>
        <w:t>Khá</w:t>
      </w:r>
    </w:p>
    <w:p>
      <w:r>
        <w:t>13</w:t>
      </w:r>
    </w:p>
    <w:p>
      <w:r>
        <w:t>Thanh tra tỉnh</w:t>
      </w:r>
    </w:p>
    <w:p>
      <w:r>
        <w:t>98.75</w:t>
      </w:r>
    </w:p>
    <w:p>
      <w:r>
        <w:t>86.85</w:t>
      </w:r>
    </w:p>
    <w:p>
      <w:r>
        <w:t>86.85%</w:t>
      </w:r>
    </w:p>
    <w:p>
      <w:r>
        <w:t>Khá</w:t>
      </w:r>
    </w:p>
    <w:p>
      <w:r>
        <w:t>14</w:t>
      </w:r>
    </w:p>
    <w:p>
      <w:r>
        <w:t>Sở Tài nguyên và Môi trường</w:t>
      </w:r>
    </w:p>
    <w:p>
      <w:r>
        <w:t>93.86</w:t>
      </w:r>
    </w:p>
    <w:p>
      <w:r>
        <w:t>85.44</w:t>
      </w:r>
    </w:p>
    <w:p>
      <w:r>
        <w:t>85.44%</w:t>
      </w:r>
    </w:p>
    <w:p>
      <w:r>
        <w:t>Khá</w:t>
      </w:r>
    </w:p>
    <w:p>
      <w:r>
        <w:t>15</w:t>
      </w:r>
    </w:p>
    <w:p>
      <w:r>
        <w:t>Ban Quản lý Khu kinh tế và Các khu công nghiệp tỉnh</w:t>
      </w:r>
    </w:p>
    <w:p>
      <w:r>
        <w:t>94.28</w:t>
      </w:r>
    </w:p>
    <w:p>
      <w:r>
        <w:t>84.51</w:t>
      </w:r>
    </w:p>
    <w:p>
      <w:r>
        <w:t>84.51%</w:t>
      </w:r>
    </w:p>
    <w:p>
      <w:r>
        <w:t>Khá</w:t>
      </w:r>
    </w:p>
    <w:p>
      <w:r>
        <w:t>16</w:t>
      </w:r>
    </w:p>
    <w:p>
      <w:r>
        <w:t>Sở Giáo dục và Đào tạo</w:t>
      </w:r>
    </w:p>
    <w:p>
      <w:r>
        <w:t>95.62</w:t>
      </w:r>
    </w:p>
    <w:p>
      <w:r>
        <w:t>84.5</w:t>
      </w:r>
    </w:p>
    <w:p>
      <w:r>
        <w:t>84.50%</w:t>
      </w:r>
    </w:p>
    <w:p>
      <w:r>
        <w:t>Khá</w:t>
      </w:r>
    </w:p>
    <w:p>
      <w:r>
        <w:t>17</w:t>
      </w:r>
    </w:p>
    <w:p>
      <w:r>
        <w:t>Sở Văn hóa, Thể thao và Du lịch</w:t>
      </w:r>
    </w:p>
    <w:p>
      <w:r>
        <w:t>92.01</w:t>
      </w:r>
    </w:p>
    <w:p>
      <w:r>
        <w:t>70.67</w:t>
      </w:r>
    </w:p>
    <w:p>
      <w:r>
        <w:t>70.67%</w:t>
      </w:r>
    </w:p>
    <w:p>
      <w:r>
        <w:t>Khá</w:t>
      </w:r>
    </w:p>
    <w:p>
      <w:r>
        <w:t>PHỤ LỤC SỐ 02</w:t>
      </w:r>
    </w:p>
    <w:p>
      <w:r>
        <w:t>CHỈ SỐ CẢI CÁCH HÀNH CHÍNH NĂM 2023 CỦA ỦY BAN NHÂN DÂN HUYỆN, THÀNH PHỐ</w:t>
      </w:r>
    </w:p>
    <w:p>
      <w:r>
        <w:t>(Kèm theo Quyết định số 631/QĐ-UBND ngày 09/5/2024 của Chủ tịch UBND tỉnh).</w:t>
      </w:r>
    </w:p>
    <w:p>
      <w:r>
        <w:t>STT</w:t>
      </w:r>
    </w:p>
    <w:p>
      <w:r>
        <w:t>Đơn vị</w:t>
      </w:r>
    </w:p>
    <w:p>
      <w:r>
        <w:t>Năm 2023</w:t>
      </w:r>
    </w:p>
    <w:p>
      <w:r>
        <w:t>Điểm tự đánh giá</w:t>
      </w:r>
    </w:p>
    <w:p>
      <w:r>
        <w:t>Điểm đạt được</w:t>
      </w:r>
    </w:p>
    <w:p>
      <w:r>
        <w:t>Chỉ số đạt được</w:t>
      </w:r>
    </w:p>
    <w:p>
      <w:r>
        <w:t>Xếp loại</w:t>
      </w:r>
    </w:p>
    <w:p>
      <w:r>
        <w:t>1</w:t>
      </w:r>
    </w:p>
    <w:p>
      <w:r>
        <w:t>UBND huyện Thái Thụy</w:t>
      </w:r>
    </w:p>
    <w:p>
      <w:r>
        <w:t>98.6</w:t>
      </w:r>
    </w:p>
    <w:p>
      <w:r>
        <w:t>90.25</w:t>
      </w:r>
    </w:p>
    <w:p>
      <w:r>
        <w:t>90.25%</w:t>
      </w:r>
    </w:p>
    <w:p>
      <w:r>
        <w:t>Tốt</w:t>
      </w:r>
    </w:p>
    <w:p>
      <w:r>
        <w:t>2</w:t>
      </w:r>
    </w:p>
    <w:p>
      <w:r>
        <w:t>UBND huyện Quỳnh Phụ</w:t>
      </w:r>
    </w:p>
    <w:p>
      <w:r>
        <w:t>97.96</w:t>
      </w:r>
    </w:p>
    <w:p>
      <w:r>
        <w:t>87.54</w:t>
      </w:r>
    </w:p>
    <w:p>
      <w:r>
        <w:t>87.54%</w:t>
      </w:r>
    </w:p>
    <w:p>
      <w:r>
        <w:t>Khá</w:t>
      </w:r>
    </w:p>
    <w:p>
      <w:r>
        <w:t>3</w:t>
      </w:r>
    </w:p>
    <w:p>
      <w:r>
        <w:t>UBND thành phố Thái Bình</w:t>
      </w:r>
    </w:p>
    <w:p>
      <w:r>
        <w:t>98.9</w:t>
      </w:r>
    </w:p>
    <w:p>
      <w:r>
        <w:t>83.83</w:t>
      </w:r>
    </w:p>
    <w:p>
      <w:r>
        <w:t>83.83%</w:t>
      </w:r>
    </w:p>
    <w:p>
      <w:r>
        <w:t>Khá</w:t>
      </w:r>
    </w:p>
    <w:p>
      <w:r>
        <w:t>4</w:t>
      </w:r>
    </w:p>
    <w:p>
      <w:r>
        <w:t>UBND huyện Tiền Hải</w:t>
      </w:r>
    </w:p>
    <w:p>
      <w:r>
        <w:t>93.4</w:t>
      </w:r>
    </w:p>
    <w:p>
      <w:r>
        <w:t>83.35</w:t>
      </w:r>
    </w:p>
    <w:p>
      <w:r>
        <w:t>83.35%</w:t>
      </w:r>
    </w:p>
    <w:p>
      <w:r>
        <w:t>Khá</w:t>
      </w:r>
    </w:p>
    <w:p>
      <w:r>
        <w:t>5</w:t>
      </w:r>
    </w:p>
    <w:p>
      <w:r>
        <w:t>UBND huyện Đông Hưng</w:t>
      </w:r>
    </w:p>
    <w:p>
      <w:r>
        <w:t>94.49</w:t>
      </w:r>
    </w:p>
    <w:p>
      <w:r>
        <w:t>83.12</w:t>
      </w:r>
    </w:p>
    <w:p>
      <w:r>
        <w:t>83.12%</w:t>
      </w:r>
    </w:p>
    <w:p>
      <w:r>
        <w:t>Khá</w:t>
      </w:r>
    </w:p>
    <w:p>
      <w:r>
        <w:t>6</w:t>
      </w:r>
    </w:p>
    <w:p>
      <w:r>
        <w:t>UBND huyện Kiến Xương</w:t>
      </w:r>
    </w:p>
    <w:p>
      <w:r>
        <w:t>93.57</w:t>
      </w:r>
    </w:p>
    <w:p>
      <w:r>
        <w:t>82.89</w:t>
      </w:r>
    </w:p>
    <w:p>
      <w:r>
        <w:t>82.89%</w:t>
      </w:r>
    </w:p>
    <w:p>
      <w:r>
        <w:t>Khá</w:t>
      </w:r>
    </w:p>
    <w:p>
      <w:r>
        <w:t>7</w:t>
      </w:r>
    </w:p>
    <w:p>
      <w:r>
        <w:t>UBND huyện Hưng Hà</w:t>
      </w:r>
    </w:p>
    <w:p>
      <w:r>
        <w:t>91.87</w:t>
      </w:r>
    </w:p>
    <w:p>
      <w:r>
        <w:t>81.54</w:t>
      </w:r>
    </w:p>
    <w:p>
      <w:r>
        <w:t>81.54%</w:t>
      </w:r>
    </w:p>
    <w:p>
      <w:r>
        <w:t>Khá</w:t>
      </w:r>
    </w:p>
    <w:p>
      <w:r>
        <w:t>8</w:t>
      </w:r>
    </w:p>
    <w:p>
      <w:r>
        <w:t>UBND huyện Vũ Thư</w:t>
      </w:r>
    </w:p>
    <w:p>
      <w:r>
        <w:t>92.71</w:t>
      </w:r>
    </w:p>
    <w:p>
      <w:r>
        <w:t>80.85</w:t>
      </w:r>
    </w:p>
    <w:p>
      <w:r>
        <w:t>80.85%</w:t>
      </w:r>
    </w:p>
    <w:p>
      <w:r>
        <w:t>Khá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