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63/2025/QĐ-UBND bãi bỏ toàn bộ Quyết định 06/2022/QĐ-UBND Quy định nội dung về lựa chọn chủ đầu tư dự án nhà ở xã hội không sử dụng vốn nhà nước trên địa bàn tỉnh Hậu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HẬU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63/2025/QĐ-UBND</w:t>
      </w:r>
    </w:p>
    <w:p>
      <w:r>
        <w:t>Hậu Giang, ngày 26 tháng 06 năm 2025</w:t>
      </w:r>
    </w:p>
    <w:p>
      <w:r>
        <w:t>QUYẾT ĐỊNH</w:t>
      </w:r>
    </w:p>
    <w:p>
      <w:r>
        <w:t>BÃI BỎ TOÀN BỘ QUYẾT ĐỊNH SỐ 06/2022/QĐ-UBND NGÀY 07 THÁNG 4 NĂM 2022 CỦA UBND TỈNH HẬU GIANG BAN HÀNH QUY ĐỊNH MỘT SỐ NỘI DUNG VỀ LỰA CHỌN CHỦ ĐẦU TƯ DỰ ÁN NHÀ Ở XÃ HỘI KHÔNG SỬ DỤNG VỐN NHÀ NƯỚC TRÊN ĐỊA BÀN TỈNH HẬU GIANG</w:t>
      </w:r>
    </w:p>
    <w:p>
      <w:r>
        <w:t>Căn cứ Luật Tổ chức chính quyền địa phương ngày 16 tháng 6 năm 2025;</w:t>
      </w:r>
    </w:p>
    <w:p>
      <w:r>
        <w:t>Căn cứ Luật Ban hành văn bản quy phạm pháp luật ngày 19 tháng 02 năm 2025;</w:t>
      </w:r>
    </w:p>
    <w:p>
      <w:r>
        <w:t>Căn cứ Luật Nhà ở ngày 27 tháng 11 năm 2023;</w:t>
      </w:r>
    </w:p>
    <w:p>
      <w:r>
        <w:t>Căn cứ Nghị định số 100/2024/NĐ-CP ngày 26 tháng 7 năm 2024 của Chính phủ quy định chi tiết một số điều của Luật Nhà ở về phát triển và quản lý nhà ở xã hội;</w:t>
      </w:r>
    </w:p>
    <w:p>
      <w:r>
        <w:t>Theo đề nghị của Giám đốc Sở Xây dựng.</w:t>
      </w:r>
    </w:p>
    <w:p>
      <w:r>
        <w:t>Ủy ban nhân dân tỉnh ban hành Quyết định bãi bỏ Quyết định số 06/2022/QĐ-UBND ngày 07 tháng 4 năm 2022 của Ủy ban nhân dân tỉnh Hậu Giang ban hành Quy định một số nội dung về lựa chọn chủ đầu tư dự án nhà ở xã hội không sử dụng vốn nhà nước trên địa bàn tỉnh Hậu Giang.</w:t>
      </w:r>
    </w:p>
    <w:p>
      <w:r>
        <w:t>Điều 1.  Bãi bỏ toàn bộ Quyết định số 06/2022/QĐ-UBND ngày 07 tháng 4 năm 2022 của Ủy ban nhân dân tỉnh Hậu Giang ban hành Quy định một số nội dung về lựa chọn chủ đầu tư dự án nhà ở xã hội không sử dụng vốn nhà nước trên địa bàn tỉnh Hậu Giang.</w:t>
      </w:r>
    </w:p>
    <w:p>
      <w:r>
        <w:t>Điều 2.  Quyết định này có hiệu lực từ ngày 07 tháng 7 năm 2025.</w:t>
      </w:r>
    </w:p>
    <w:p>
      <w:r>
        <w:t>Điều 3.  Chánh Văn phòng Ủy ban nhân dân tỉnh; Giám đốc sở, Thủ trưởng các cơ quan, ban, ngành tỉnh; Chủ tịch Ủy ban nhân dân các huyện, thị xã, thành phố và các cơ quan, tổ chức có liên quan chịu trách nhiệm thi hành Quyết định này./.</w:t>
      </w:r>
    </w:p>
    <w:p>
      <w:r>
        <w:t>Nơi nhận:</w:t>
      </w:r>
    </w:p>
    <w:p>
      <w:r>
        <w:t>- VP. Chính phủ (HN, TP.HCM);</w:t>
      </w:r>
    </w:p>
    <w:p>
      <w:r>
        <w:t>- Bộ Xây dựng;</w:t>
      </w:r>
    </w:p>
    <w:p>
      <w:r>
        <w:t>- Bộ Tư pháp (Cục KTVB&amp;QLXLVPHC);</w:t>
      </w:r>
    </w:p>
    <w:p>
      <w:r>
        <w:t>- TT: TU, HĐND, UBND tỉnh;</w:t>
      </w:r>
    </w:p>
    <w:p>
      <w:r>
        <w:t>- UBMTTQVN và các Đoàn thể tỉnh;</w:t>
      </w:r>
    </w:p>
    <w:p>
      <w:r>
        <w:t>- Các cơ quan tham mưu, giúp việc của Tỉnh ủy;</w:t>
      </w:r>
    </w:p>
    <w:p>
      <w:r>
        <w:t>- VP: Đoàn ĐBQH và HĐND tỉnh;</w:t>
      </w:r>
    </w:p>
    <w:p>
      <w:r>
        <w:t>- Như Điều 3;</w:t>
      </w:r>
    </w:p>
    <w:p>
      <w:r>
        <w:t>- Cơ quan Báo, Đài tỉnh;</w:t>
      </w:r>
    </w:p>
    <w:p>
      <w:r>
        <w:t>- Công báo tỉnh;</w:t>
      </w:r>
    </w:p>
    <w:p>
      <w:r>
        <w:t>- Cổng Thông tin điện tử tỉnh;</w:t>
      </w:r>
    </w:p>
    <w:p>
      <w:r>
        <w:t>- Lưu: VT, NCTH.PM.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Văn Hòa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