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quy định mức nộp tiền để Nhà nước bổ sung diện tích đất chuyên trồng lúa bị mất hoặc tăng hiệu quả sử dụng đất trồng lúa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63/2024/QĐ-UBND</w:t>
      </w:r>
    </w:p>
    <w:p>
      <w:r>
        <w:t>Thái Nguyên, ngày 21 tháng 12 năm 2024</w:t>
      </w:r>
    </w:p>
    <w:p>
      <w:r>
        <w:t>QUYẾT ĐỊNH</w:t>
      </w:r>
    </w:p>
    <w:p>
      <w:r>
        <w:t>QUY ĐỊNH MỨC NỘP TIỀN ĐỂ NHÀ NƯỚC BỔ SUNG DIỆN TÍCH ĐẤT CHUYÊN TRỒNG LÚA BỊ MẤT HOẶC TĂNG HIỆU QUẢ SỬ DỤNG ĐẤT TRỒNG LÚA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số 31/2024/QH15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chính tại Tờ trình số 5374/TTr-STC ngày 20 tháng 12 năm 2024.</w:t>
      </w:r>
    </w:p>
    <w:p>
      <w:r>
        <w:t>QUYẾT ĐỊNH:</w:t>
      </w:r>
    </w:p>
    <w:p>
      <w:r>
        <w:t>Điều 1.  Quy định mức nộp tiền để Nhà nước bổ sung diện tích đất chuyên trồng lúa bị mất hoặc tăng hiệu quả sử dụng đất trồng lúa trên địa bàn tỉnh Thái Nguyên như sau:</w:t>
      </w:r>
    </w:p>
    <w:p>
      <w:r>
        <w:t>Mức nộp tiền để Nhà nước bổ sung diện tích đất chuyên trồng lúa bị mất hoặc tăng hiệu quả sử dụng đất trồng lúa bằng 50% giá đất trồng lúa quy định tại bảng giá đất do Ủy ban nhân dân tỉnh ban hành tại thời điểm chuyển mục đích sử dụng đất nhân (X) với diện tích đất chuyên trồng lúa phải chuyển sang mục đích phi nông nghiệp.</w:t>
      </w:r>
    </w:p>
    <w:p>
      <w:r>
        <w:t>Điều 2.    Quyết định này có hiệu lực thi hành kể từ ngày 01 tháng 01 năm 2025 và thay thế  Quyết định số 21/2023/QĐ-UBND ngày 31 tháng 8 năm 2023 của Ủy ban nhân dân tỉnh ban hành Quy định việc thu nộp, quản lý và sử dụng kinh phí để bảo vệ phát triển đất trồng lúa khi chuyển mục đích đất chuyên trồng lúa sang đất phi nông nghiệp trên địa bàn tỉnh Thái Nguyên.</w:t>
      </w:r>
    </w:p>
    <w:p>
      <w:r>
        <w:t>Điều 3.    Chánh Văn phòng Ủy ban nhân dân   tỉnh ; Giám đốc Sở Tài ch í nh; Giám đốc Sở Tài nguyên và Môi trường; Giám đốc Sở Nông nghiệp và Phát triển nông thôn; Giám đốc Sở Kế hoạch và Đầu tư; Giám đốc Sở Xây dựng; Giám đốc Sở Công Thương; Trưởng Ban Quản lý các khu công nghiệp Thái Nguyên; Cục trưởng Cục Thuế tỉnh; Giám đốc Kho bạc Nhà nước Thái Nguyên; Chủ tịch Ủy ban nhân dân các huyện, thành phố và các tổ chức, cá nhân có liên quan chịu trách nhiệm thi hành Quyết định này./.</w:t>
      </w:r>
    </w:p>
    <w:p>
      <w:r>
        <w:t>Nơi nhận:</w:t>
      </w:r>
    </w:p>
    <w:p>
      <w:r>
        <w:t>- Chính phủ;</w:t>
      </w:r>
    </w:p>
    <w:p>
      <w:r>
        <w:t>- Bộ Tài chính;</w:t>
      </w:r>
    </w:p>
    <w:p>
      <w:r>
        <w:t>- Bộ Tư pháp;</w:t>
      </w:r>
    </w:p>
    <w:p>
      <w:r>
        <w:t>- Bộ Nông nghiệp và Phát triển nông thôn;</w:t>
      </w:r>
    </w:p>
    <w:p>
      <w:r>
        <w:t>- Bộ Kế hoạch và Đầu tư;</w:t>
      </w:r>
    </w:p>
    <w:p>
      <w:r>
        <w:t>- Bộ Tài nguyên và Môi trường;</w:t>
      </w:r>
    </w:p>
    <w:p>
      <w:r>
        <w:t>- Thường trực Tỉnh uỷ;</w:t>
      </w:r>
    </w:p>
    <w:p>
      <w:r>
        <w:t>- Thường trực HĐND tỉnh;</w:t>
      </w:r>
    </w:p>
    <w:p>
      <w:r>
        <w:t>- Đoàn Đại biểu Quốc hội tỉnh;</w:t>
      </w:r>
    </w:p>
    <w:p>
      <w:r>
        <w:t>- Ủy ban Mặt trận Tổ quốc tỉnh;</w:t>
      </w:r>
    </w:p>
    <w:p>
      <w:r>
        <w:t>Chủ tịch và các PCT UBND tỉnh;</w:t>
      </w:r>
    </w:p>
    <w:p>
      <w:r>
        <w:t>- Ban Kinh tế và Ngân sách HĐND tỉnh;</w:t>
      </w:r>
    </w:p>
    <w:p>
      <w:r>
        <w:t>- Các Sở: Tài chính, Tư Pháp, Tài nguyên và Môi trường, NN&amp;PTNT, Kế hoạch và Đầu tư, Xây dựng, Công Thương;</w:t>
      </w:r>
    </w:p>
    <w:p>
      <w:r>
        <w:t>- Cục Thuế tỉnh, KBNN Thái Nguyên;</w:t>
      </w:r>
    </w:p>
    <w:p>
      <w:r>
        <w:t>- UBND các huyện, thành phố;</w:t>
      </w:r>
    </w:p>
    <w:p>
      <w:r>
        <w:t>- Trung tâm Thông tin tỉnh;</w:t>
      </w:r>
    </w:p>
    <w:p>
      <w:r>
        <w:t>- Lưu: VT, KT, CNN, TH.</w:t>
      </w:r>
    </w:p>
    <w:p>
      <w:r>
        <w:t>(Nhungnth/T12.QĐ13/20b)</w:t>
      </w:r>
    </w:p>
    <w:p>
      <w:r>
        <w:t>TM. ỦY BAN NHÂN DÂN</w:t>
      </w:r>
    </w:p>
    <w:p>
      <w:r>
        <w:t>CHỦ TỊCH</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