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cụ thể chức năng, nhiệm vụ, quyền hạn và cơ cấu tổ chức của Sở Nông nghiệp và Phát triển nông thôn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63/2024/QĐ-UBND</w:t>
      </w:r>
    </w:p>
    <w:p>
      <w:r>
        <w:t>Hà Giang, ngày 16 tháng 12 năm 2024</w:t>
      </w:r>
    </w:p>
    <w:p>
      <w:r>
        <w:t>QUYẾT ĐỊNH</w:t>
      </w:r>
    </w:p>
    <w:p>
      <w:r>
        <w:t>QUY ĐỊNH CỤ THỂ CHỨC NĂNG, NHIỆM VỤ, QUYỀN HẠN VÀ CƠ CẤU TỔ CHỨC CỦA SỞ NÔNG NGHIỆP VÀ PHÁT TRIỂN NÔNG THÔN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tỉnh, cấp huyện;</w:t>
      </w:r>
    </w:p>
    <w:p>
      <w:r>
        <w:t>Theo đề nghị của Giám đốc Sở Nông nghiệp và Phát triển nông thôn.</w:t>
      </w:r>
    </w:p>
    <w:p>
      <w:r>
        <w:t>QUYẾT ĐỊNH:</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cấp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trên địa bàn tỉnh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trên địa bàn tỉnh tham mưu, trình Ủy ban nhân dân tỉnh báo cáo Hội đồng nhân dân cấp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thực hiện quy hoạch phòng, chống lũ của tuyến sông, đầu tư xây dựng, tu bổ, nâng cấp và kiên cố hóa, duy tu, bảo dưỡng công trình thủy lợi, quản lý và bảo đảm an toàn công trình thủy lợi theo phân công hoặc ủy quyền của Ủy ban nhân dân tỉnh;</w:t>
      </w:r>
    </w:p>
    <w:p>
      <w:r>
        <w:t>c) Hướng dẫn, kiểm tra việc đầu tư xây dựng, duy tu, bảo dưỡng, vận hành và bảo vệ công trình phòng, chống thiên tai trên địa bàn tỉnh theo quy định của pháp luật và phân công của Ủy ban nhân dân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Thực hiện các nhiệm vụ theo quy định của pháp luật về cắm mốc chỉ giới phạm vi bảo vệ công trình thủy lợi; xây dựng kế hoạch, biện pháp thực hiện việc di dời công trình, nhà ở liên quan tới phạm vi bảo vệ công trình thủy lợi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Cơ cấu tổ chức</w:t>
      </w:r>
    </w:p>
    <w:p>
      <w:r>
        <w:t>1. Cơ cấu tổ chức của Sở Nông nghiệp và Phát triển nông thôn gồm:</w:t>
      </w:r>
    </w:p>
    <w:p>
      <w:r>
        <w:t>a) Các phòng chuyên môn, nghiệp vụ:</w:t>
      </w:r>
    </w:p>
    <w:p>
      <w:r>
        <w:t>- Phòng Tổ chức cán bộ;</w:t>
      </w:r>
    </w:p>
    <w:p>
      <w:r>
        <w:t>- Phòng Kế hoạch - Tài chính.</w:t>
      </w:r>
    </w:p>
    <w:p>
      <w:r>
        <w:t>b) Văn phòng Sở.</w:t>
      </w:r>
    </w:p>
    <w:p>
      <w:r>
        <w:t>c) Thanh tra Sở.</w:t>
      </w:r>
    </w:p>
    <w:p>
      <w:r>
        <w:t>d) Chi cục trực thuộc Sở:</w:t>
      </w:r>
    </w:p>
    <w:p>
      <w:r>
        <w:t>- Chi cục Thuỷ lợi.</w:t>
      </w:r>
    </w:p>
    <w:p>
      <w:r>
        <w:t>- Chi cục Kiểm lâm;</w:t>
      </w:r>
    </w:p>
    <w:p>
      <w:r>
        <w:t>- Chi cục Chăn nuôi và Thú y;</w:t>
      </w:r>
    </w:p>
    <w:p>
      <w:r>
        <w:t>- Chi cục Phát triển nông thôn;</w:t>
      </w:r>
    </w:p>
    <w:p>
      <w:r>
        <w:t>- Chi cục Trồng trọt và Bảo vệ thực vật;</w:t>
      </w:r>
    </w:p>
    <w:p>
      <w:r>
        <w:t>- Chi cục Quản lý chất lượng Nông, lâm sản và Thủy sản.</w:t>
      </w:r>
    </w:p>
    <w:p>
      <w:r>
        <w:t>đ) Đơn vị sự nghiệp công lập: Được thành lập, tổ chức lại, giải thể theo quy định của pháp luật.</w:t>
      </w:r>
    </w:p>
    <w:p>
      <w:r>
        <w:t>2. Người đứng đầu, cấp phó của người đứng đầu Sở Nông nghiệp và Phát triển nông thôn: Sở Nông nghiệp và Phát triển nông thôn có Giám đốc và không quá 04 (bốn) Phó Giám đốc.</w:t>
      </w:r>
    </w:p>
    <w:p>
      <w:r>
        <w:t>3. Biên chế công chức, chỉ tiêu số lượng người làm việc, hợp đồng theo Nghị định số 111/2022/NĐ-CP ngày 30 tháng 12 năm 2022 của Chính phủ về hợp đồng đối với một số loại công việc trong cơ quan hành chính và đơn vị sự nghiệp công lập.</w:t>
      </w:r>
    </w:p>
    <w:p>
      <w:r>
        <w:t>a) Biên chế công chức, chỉ tiêu số lượng người làm việc và hợp đồng lao động theo của quy định của pháp luật của Sở Nông nghiệp và Phát triển nông thôn được giao trên cơ sở vị trí việc làm, gắn với chức năng, nhiệm vụ, khối lượng công việc; tính chất, đặc điểm công tác nông nghiệp và phát triển nông thôn của địa phương và trong tổng biên chế công chức, số lượng người làm việc và hợp đồng lao động được Ủy ban nhân dân tỉnh giao hàng năm theo quy định của pháp luật.</w:t>
      </w:r>
    </w:p>
    <w:p>
      <w:r>
        <w:t>b) Việc tuyển dụng, sử dụng và quản lý công chức, viên chức, hợp đồng lao động của Sở Nông nghiệp và Phát triển nông thôn được thực hiện theo quy định của pháp luật.</w:t>
      </w:r>
    </w:p>
    <w:p>
      <w:r>
        <w:t>Điều 4. Hiệu lực thi hành</w:t>
      </w:r>
    </w:p>
    <w:p>
      <w:r>
        <w:t>1. Quyết định này có hiệu lực kể từ ngày 30 tháng 12 năm 2024.</w:t>
      </w:r>
    </w:p>
    <w:p>
      <w:r>
        <w:t>2. Bãi bỏ Quyết định số 18/2021/QĐ-UBND ngày 12 tháng 8 năm 2021 của Ủy ban nhân dân tỉnh Quy định cụ thể chức năng, nhiệm vụ, quyền hạn và cơ cấu tổ chức của Sở Nông nghiệp và Phát triển nông thôn tỉnh Hà Giang.</w:t>
      </w:r>
    </w:p>
    <w:p>
      <w:r>
        <w:t>Điều 5. Tổ chức thực hiện</w:t>
      </w:r>
    </w:p>
    <w:p>
      <w:r>
        <w:t>Chánh Văn phòng Ủy ban nhân dân tỉnh; Giám đốc các Sở: Nông nghiệp và Phát triển nông thôn, Nội vụ; Thủ trưởng các cơ quan, đơn vị; Chủ tịch Ủy ban nhân dân các huyện, thành phố và các tổ chức, cá nhân có liên quan chịu trách nhiệm thi hành Quyết định này./.</w:t>
      </w:r>
    </w:p>
    <w:p>
      <w:r>
        <w:t>Nơi nhận:</w:t>
      </w:r>
    </w:p>
    <w:p>
      <w:r>
        <w:t>- Như Điều 5;</w:t>
      </w:r>
    </w:p>
    <w:p>
      <w:r>
        <w:t>- Bộ Nông nghiệp và Phát triển nông thôn;</w:t>
      </w:r>
    </w:p>
    <w:p>
      <w:r>
        <w:t>- Bộ Nội vụ;</w:t>
      </w:r>
    </w:p>
    <w:p>
      <w:r>
        <w:t>- Thường trực Tỉnh ủy;</w:t>
      </w:r>
    </w:p>
    <w:p>
      <w:r>
        <w:t>- Thường trực HĐND tỉnh;</w:t>
      </w:r>
    </w:p>
    <w:p>
      <w:r>
        <w:t>- Chủ tịch, các Phó Chủ tịch UBND tỉnh;</w:t>
      </w:r>
    </w:p>
    <w:p>
      <w:r>
        <w:t>- Cục Kiểm tra văn bản QPPL - Bộ Tư pháp;</w:t>
      </w:r>
    </w:p>
    <w:p>
      <w:r>
        <w:t>- VP UBND tỉnh: LĐVP, CVNCTH;</w:t>
      </w:r>
    </w:p>
    <w:p>
      <w:r>
        <w:t>- Sở Tư pháp;</w:t>
      </w:r>
    </w:p>
    <w:p>
      <w:r>
        <w:t>- Các Sở và cơ quan ngang sở thuộc tỉnh;</w:t>
      </w:r>
    </w:p>
    <w:p>
      <w:r>
        <w:t>- Các đơn vị sự nghiệp thuộc tỉnh;</w:t>
      </w:r>
    </w:p>
    <w:p>
      <w:r>
        <w:t>- UBND các huyện, thành phố;</w:t>
      </w:r>
    </w:p>
    <w:p>
      <w:r>
        <w:t>-  Trung tâm Thông tin - Công báo;</w:t>
      </w:r>
    </w:p>
    <w:p>
      <w:r>
        <w:t>- Cổng Thông tin điện tử tỉnh;</w:t>
      </w:r>
    </w:p>
    <w:p>
      <w:r>
        <w:t>- Lưu: VT, NCPC.</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