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628/QĐ-TTPVHCC năm 2025 sửa đổi Quyết định 592/QĐ-UBND công bố danh mục thủ tục hành chính lĩnh vực Kinh tế hợp tác và Phát triển nông thôn; Quản lý chất lượng, Nông, Lâm sản và Thủy sản; Quản lý doanh nghiệp; Nông nghiệp; Khoa học công nghệ và Môi trường; Chăn nuôi; Giảm nghèo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628/QĐ-TTPVHCC</w:t>
      </w:r>
    </w:p>
    <w:p>
      <w:r>
        <w:t>Hà Nội, ngày 18 tháng 4 năm 2025</w:t>
      </w:r>
    </w:p>
    <w:p>
      <w:r>
        <w:t>QUYẾT ĐỊNH</w:t>
      </w:r>
    </w:p>
    <w:p>
      <w:r>
        <w:t>VỀ VIỆC SỬA ĐỔI, BỔ SUNG QUYẾT ĐỊNH SỐ 592/QĐ-UBND NGÀY 09/4/2025 CỦA GIÁM ĐỐC TRUNG TÂM PHỤC VỤ HÀNH CHÍNH CÔNG VỀ VIỆC CÔNG BỐ DANH MỤC THỦ TỤC HÀNH CHÍNH LĨNH VỰC KINH TẾ HỢP TÁC VÀ PHÁT TRIỂN NÔNG THÔN; QUẢN LÝ CHẤT LƯỢNG, NÔNG, LÂM SẢN VÀ THỦY SẢN; QUẢN LÝ DOANH NGHIỆP; NÔNG NGHIỆP; KHOA HỌC CÔNG NGHỆ VÀ MÔI TRƯỜNG; CHĂN NUÔI; GIẢM NGHÈO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379/QĐ-BNNMT ngày 12/3/2025 của Bộ Nông nghiệp và Môi trường về việc công bố Danh mục thủ tục hành chính trong lĩnh vực Nông nghiệp và Môi trường;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Ủy ban nhân dân Thành phố;</w:t>
      </w:r>
    </w:p>
    <w:p>
      <w:r>
        <w:t>Theo đề nghị của phòng Kiểm soát thủ tục hành chính, Trung tâm Phục vụ hành chính công Thành phố.</w:t>
      </w:r>
    </w:p>
    <w:p>
      <w:r>
        <w:t>QUYẾT ĐỊNH:</w:t>
      </w:r>
    </w:p>
    <w:p>
      <w:r>
        <w:t>Điều 1.  Bổ sung nội dung Quyết định số 592/QĐ-UBND ngày 09/4/2025 của Giám đốc Trung tâm phục vụ hành chính công về việc công bố danh mục thủ tục hành chính lĩnh vực Kinh tế hợp tác và Phát triển nông thôn; Quản lý chất lượng, Nông, Lâm sản và Thủy sản; Quản lý doanh nghiệp; Nông nghiệp; Khoa học công nghệ và Môi trường; Chăn nuôi; Giảm nghèo thuộc phạm vi chức năng quản lý nhà nước của Sở Nông nghiệp và Môi trường thành phố Hà Nội với nội dung cụ thể như sau:</w:t>
      </w:r>
    </w:p>
    <w:p>
      <w:r>
        <w:t>Tại Phụ lục kèm theo, phần C, thủ tục hành chính số 1 “ Cấp Giấy chứng nhận cơ sở đủ điều kiện an toàn thực phẩm đối với cơ sở sản xuất, kinh doanh thực phẩm nông, lâm, thủy sản ”, tại cột địa điểm thực hiện, bổ sung nội dung: “Trung tâm Phục vụ hành chính công Thành phố Chi nhánh từ số 02 đến số 12”.</w:t>
      </w:r>
    </w:p>
    <w:p>
      <w:r>
        <w:t>Điều 2.  Quyết định này có hiệu lực kể từ ngày ký, giữ nguyên các nội dung khác của Quyết định số 592/QĐ-UBND ngày 09/4/2025 của Giám đốc Trung tâm Phục vụ hành chính công Thành phố.</w:t>
      </w:r>
    </w:p>
    <w:p>
      <w:r>
        <w:t>Điều 3.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Chủ tịch UBND Thành phố,</w:t>
      </w:r>
    </w:p>
    <w:p>
      <w:r>
        <w:t>- Các Phó chủ tịch UBND Thành phố;</w:t>
      </w:r>
    </w:p>
    <w:p>
      <w:r>
        <w:t>- Cổng thông tin điện tử Thành phố;</w:t>
      </w:r>
    </w:p>
    <w:p>
      <w:r>
        <w:t>- TTPVHCC: GĐ, các PGĐ, các phòng đơn vị thuộc TT, Các chi nhánh trực thuộc;</w:t>
      </w:r>
    </w:p>
    <w:p>
      <w:r>
        <w:t>- Lưu: VT, KSTTHC.</w:t>
      </w:r>
    </w:p>
    <w:p>
      <w:r>
        <w:t>GIÁM ĐỐC</w:t>
      </w:r>
    </w:p>
    <w:p>
      <w:r>
        <w:t>Cù Ngọc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