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627/QĐ-UBND năm 2024 phê duyệt Quy trình nội bộ giải quyết thủ tục hành chính liên quan đến lực lượng bảo vệ an ninh, trật tự cơ sở thuộc phạm vi chức năng quản lý nhà nước của Công an tỉnh, thẩm quyền giải quyết của Ủy ban nhân dân cấp huyện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627QĐ-UBND</w:t>
      </w:r>
    </w:p>
    <w:p>
      <w:r>
        <w:t>Ninh Bình, ngày 19 tháng 7 năm 2024</w:t>
      </w:r>
    </w:p>
    <w:p>
      <w:r>
        <w:t>QUYẾT ĐỊNH</w:t>
      </w:r>
    </w:p>
    <w:p>
      <w:r>
        <w:t>PHÊ DUYỆT QUY TRÌNH NỘI BỘ GIẢI QUYẾT THỦ TỤC HÀNH CHÍNH LIÊN QUAN ĐẾN LỰC LƯỢNG BẢO VỆ AN NINH, TRẬT TỰ CƠ SỞ THUỘC PHẠM VI CHỨC NĂNG QUẢN LÝNHÀ NƯỚC CỦA CÔNG AN TỈNH, THẨM QUYỀN GIẢI QUYẾT CỦA UBND CẤP HUYỆN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chức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 Nghị định số 107/2021/NĐ-CP ngày 06/12/2021 của Chính phủ về sửa đổi, bổ sung một số điều của Nghị định số 61/2018/NĐ-CP của Chính phủ về thực hiện cơ chế một cửa, một cửa liên thông trong giải quyết thủ tục hành chính và các văn bản hướng dẫn thi hành;</w:t>
      </w:r>
    </w:p>
    <w:p>
      <w:r>
        <w:t>Theo đề nghị của Giám đốc Sở Lao động - Thương binh và Xã hội.</w:t>
      </w:r>
    </w:p>
    <w:p>
      <w:r>
        <w:t>QUYẾT ĐỊNH:</w:t>
      </w:r>
    </w:p>
    <w:p>
      <w:r>
        <w:t>Điều 1.  Phê duyệt kèm theo Quyết định này 02 Quy trình nội bộ giải quyết thủ tục hành chính  (Phụ lục)  liên quan đến lực lượng bảo vệ an ninh, trật tự cơ sở thuộc phạm vi chức năng quản lýnhà nước của Công an tỉnh, thuộc thẩm quyền giải quyết của UBND cấp huyện trên địa bàn tỉnh Ninh Bình.</w:t>
      </w:r>
    </w:p>
    <w:p>
      <w:r>
        <w:t>Điều 2.  Quyết định này có hiệu lực thi hành kể từ ngày ký ban hành.</w:t>
      </w:r>
    </w:p>
    <w:p>
      <w:r>
        <w:t>Điều 3.  Chánh Văn phòng Ủy ban nhân dân tỉnh, Giám đốc Công an tỉnh, Giám đốc Sở Lao động - Thương binh và Xã hội, Giám đốc Sở Thông tin và Truyền thông, Giám đốc Trung tâm Phục vụ hành chính công; Chủ tịch Ủy ban nhân dân các huyện, thành phố; Chủ tịch Ủy ban nhân dân các xã, phường, thị trấn; Thủ trưởng các cơ quan và tổ chức, cá nhân có liên quan chịu trách nhiệm thi hành Quyết định này./.</w:t>
      </w:r>
    </w:p>
    <w:p>
      <w:r>
        <w:t>Nơi nhận:</w:t>
      </w:r>
    </w:p>
    <w:p>
      <w:r>
        <w:t>- Như Điều 3;</w:t>
      </w:r>
    </w:p>
    <w:p>
      <w:r>
        <w:t>- Cục Kiểm soát TTHC, VPCP;</w:t>
      </w:r>
    </w:p>
    <w:p>
      <w:r>
        <w:t>- Chủ tịch, các PCT UBND tỉnh;</w:t>
      </w:r>
    </w:p>
    <w:p>
      <w:r>
        <w:t>- VNPT Ninh Bình;</w:t>
      </w:r>
    </w:p>
    <w:p>
      <w:r>
        <w:t>- Lưu: VT, TTTH-CB,VP6, VP7.</w:t>
      </w:r>
    </w:p>
    <w:p>
      <w:r>
        <w:t>MT 48/VP7/QTNB/2024/LĐTBXH</w:t>
      </w:r>
    </w:p>
    <w:p>
      <w:r>
        <w:t>KT. CHỦ TỊCH</w:t>
      </w:r>
    </w:p>
    <w:p>
      <w:r>
        <w:t>PHÓ CHỦ TỊCH</w:t>
      </w:r>
    </w:p>
    <w:p>
      <w:r>
        <w:t>Tống Quang Thìn</w:t>
      </w:r>
    </w:p>
    <w:p>
      <w:r>
        <w:t>PHỤ LỤC</w:t>
      </w:r>
    </w:p>
    <w:p>
      <w:r>
        <w:t>QUY TRÌNH NỘI BỘ GIẢI QUYẾT CÁC THỦ TỤC HÀNH CHÍNH LIÊN QUAN ĐẾN BẢO VỆ AN NINH TRẬT TỰ Ở CƠ SỞ THUỘC CHỨC NĂNG QUẢN LÝ NHÀ NƯỚC CỦA CÔNG AN TỈNH, THUỘC THẨM QUYỀN GIẢI QUYẾT CỦA UBND CẤP HUYỆN TRÊN ĐỊA BÀN TỈNH NINH BÌNH</w:t>
      </w:r>
    </w:p>
    <w:p>
      <w:r>
        <w:t>(Ban hành kèm theo Quyết định số 627/QĐ-UBND ngày 19/7/2024 của Chủ tịch UBND tỉnh Ninh Bình)</w:t>
      </w:r>
    </w:p>
    <w:p>
      <w:r>
        <w:t>I. THỦ TỤC HÀNH CHÍNH CẤP HUYỆN</w:t>
      </w:r>
    </w:p>
    <w:p>
      <w:r>
        <w:t>1. Tên thủ tục hành chính: Giải quyết chế độ, chính sách cho người tham gia lực lượng tham gia bảo vệ an ninh, trật tự ở cơ sở chưa tham gia bảo hiểm y tế mà bị ốm đau, bị tai nạn, bị thương khi thực hiện nhiệm vụ</w:t>
      </w:r>
    </w:p>
    <w:p>
      <w:r>
        <w:t>Mã số TTHC  1.012537.H42</w:t>
      </w:r>
    </w:p>
    <w:p>
      <w:r>
        <w:t>Dịch vụ công trực tuyến một phần</w:t>
      </w:r>
    </w:p>
    <w:p>
      <w:r>
        <w:t>Tổng thời gian thực hiện TTHC:  12 ngày làm việc x 8 giờ = 96 giờ (UBND cấp xã 05 ngày làm việc (40 giờ), Phòng LĐTBXH cấp huyện 05 ngày làm việc (40 giờ); UBND cấp huyện 02 ngày làm việc (16 giờ).</w:t>
      </w:r>
    </w:p>
    <w:p>
      <w:r>
        <w:t>Tổng thời gian thực hiện sau khi cắt giảm : 12 ngày làm việc x 8 giờ = 96 giờ . Thời gian cắt giảm lần 1 : 0 giờ</w:t>
      </w:r>
    </w:p>
    <w:p>
      <w:r>
        <w:t>Tổng số thời gian cắt giảm đạt:  0 giờ đạt 0%</w:t>
      </w:r>
    </w:p>
    <w:p>
      <w:r>
        <w:t>CQ</w:t>
      </w:r>
    </w:p>
    <w:p>
      <w:r>
        <w:t>Bước thực hiện</w:t>
      </w:r>
    </w:p>
    <w:p>
      <w:r>
        <w:t>Đơn vị thực hiện</w:t>
      </w:r>
    </w:p>
    <w:p>
      <w:r>
        <w:t>Người thực hiện</w:t>
      </w:r>
    </w:p>
    <w:p>
      <w:r>
        <w:t>Kết quả thực hiện</w:t>
      </w:r>
    </w:p>
    <w:p>
      <w:r>
        <w:t>Thời gian 96 giờ</w:t>
      </w:r>
    </w:p>
    <w:p>
      <w:r>
        <w:t>Biểu mẫu/ Kết quả</w:t>
      </w:r>
    </w:p>
    <w:p>
      <w:r>
        <w:t>UBND cấp xã</w:t>
      </w:r>
    </w:p>
    <w:p>
      <w:r>
        <w:t>Bước 1</w:t>
      </w:r>
    </w:p>
    <w:p>
      <w:r>
        <w:t>Bộ phận TN&amp;TKQ cấp xã</w:t>
      </w:r>
    </w:p>
    <w:p>
      <w:r>
        <w:t>Chuyên viên tiếp nhận</w:t>
      </w:r>
    </w:p>
    <w:p>
      <w:r>
        <w:t>1. Bộ phận một cửa UBND cấp xã tiếp nhận hồ sơ, kiểm tra, hướng dẫn (nếu hồ sơ không đạt yêu cầu thì hướng dẫn tổ chức, cá nhân bổ sung theo đúng quy định 01 lần duy nhất).</w:t>
      </w:r>
    </w:p>
    <w:p>
      <w:r>
        <w:t>10 giờ</w:t>
      </w:r>
    </w:p>
    <w:p>
      <w:r>
        <w:t>Mẫu 01,02,03, 04,05, 06</w:t>
      </w:r>
    </w:p>
    <w:p>
      <w:r>
        <w:t>2. Trường hợp hồ sơ đầy đủ, quét (scan) và cập nhật, lưu trữ hồ sơ vào phần mềm. In phiếu tiếp nhận và hẹn trả kết quả giao cho tổ chức, cá nhân. 3. Xử lý, thẩm định, xác minh. Dự thảo văn bản hoặc quyết định trình Lãnh đạo UBND cấp xã xem xét</w:t>
      </w:r>
    </w:p>
    <w:p>
      <w:r>
        <w:t>Lãnh đạo</w:t>
      </w:r>
    </w:p>
    <w:p>
      <w:r>
        <w:t>Chủ tịch hoặc PCT UBND cấp xã</w:t>
      </w:r>
    </w:p>
    <w:p>
      <w:r>
        <w:t>Phê duyệt văn bản, chuyển cho Văn thư</w:t>
      </w:r>
    </w:p>
    <w:p>
      <w:r>
        <w:t>04 giờ</w:t>
      </w:r>
    </w:p>
    <w:p>
      <w:r>
        <w:t>Mẫu 04,05</w:t>
      </w:r>
    </w:p>
    <w:p>
      <w:r>
        <w:t>Văn thư</w:t>
      </w:r>
    </w:p>
    <w:p>
      <w:r>
        <w:t>Văn thư</w:t>
      </w:r>
    </w:p>
    <w:p>
      <w:r>
        <w:t>Đóng dấu, Chuyển văn bản cho Bộ phận TN&amp;TKQ cấp huyện</w:t>
      </w:r>
    </w:p>
    <w:p>
      <w:r>
        <w:t>02 giờ</w:t>
      </w:r>
    </w:p>
    <w:p>
      <w:r>
        <w:t>Mẫu 04,05</w:t>
      </w:r>
    </w:p>
    <w:p>
      <w:r>
        <w:t>UBND cấp huyện</w:t>
      </w:r>
    </w:p>
    <w:p>
      <w:r>
        <w:t>Bước 2</w:t>
      </w:r>
    </w:p>
    <w:p>
      <w:r>
        <w:t>Phòng Lao động – TBXH huyện</w:t>
      </w:r>
    </w:p>
    <w:p>
      <w:r>
        <w:t>Trưởng phòng LĐTBXH huyện</w:t>
      </w:r>
    </w:p>
    <w:p>
      <w:r>
        <w:t>Tiếp nhận hồ sơ, chuyển cho chuyên viên</w:t>
      </w:r>
    </w:p>
    <w:p>
      <w:r>
        <w:t>04 giờ</w:t>
      </w:r>
    </w:p>
    <w:p>
      <w:r>
        <w:t>Mẫu 04,05</w:t>
      </w:r>
    </w:p>
    <w:p>
      <w:r>
        <w:t>Chuyên viên phòng LĐTBXH</w:t>
      </w:r>
    </w:p>
    <w:p>
      <w:r>
        <w:t>- Thẩm tra hồ sơ</w:t>
      </w:r>
    </w:p>
    <w:p>
      <w:r>
        <w:t>- Soạn thảo văn bản</w:t>
      </w:r>
    </w:p>
    <w:p>
      <w:r>
        <w:t>- Trình lãnh đạo Phòng</w:t>
      </w:r>
    </w:p>
    <w:p>
      <w:r>
        <w:t>32 giờ</w:t>
      </w:r>
    </w:p>
    <w:p>
      <w:r>
        <w:t>Mẫu 04,05</w:t>
      </w:r>
    </w:p>
    <w:p>
      <w:r>
        <w:t>Lãnh đạo Phòng LĐ-TBXH</w:t>
      </w:r>
    </w:p>
    <w:p>
      <w:r>
        <w:t>- Xem xét, ký nháy văn bản;</w:t>
      </w:r>
    </w:p>
    <w:p>
      <w:r>
        <w:t>04 giờ</w:t>
      </w:r>
    </w:p>
    <w:p>
      <w:r>
        <w:t>Mẫu 04,05</w:t>
      </w:r>
    </w:p>
    <w:p>
      <w:r>
        <w:t>Bước 3</w:t>
      </w:r>
    </w:p>
    <w:p>
      <w:r>
        <w:t>Lãnh đạo UBND huyện</w:t>
      </w:r>
    </w:p>
    <w:p>
      <w:r>
        <w:t>Chủ tịch hoặc PCT phụ trách</w:t>
      </w:r>
    </w:p>
    <w:p>
      <w:r>
        <w:t>Ký duyệt văn bản</w:t>
      </w:r>
    </w:p>
    <w:p>
      <w:r>
        <w:t>12 giờ</w:t>
      </w:r>
    </w:p>
    <w:p>
      <w:r>
        <w:t>Mẫu 04,05</w:t>
      </w:r>
    </w:p>
    <w:p>
      <w:r>
        <w:t>Bước 4</w:t>
      </w:r>
    </w:p>
    <w:p>
      <w:r>
        <w:t>Văn thư UBND huyện</w:t>
      </w:r>
    </w:p>
    <w:p>
      <w:r>
        <w:t>Văn thư</w:t>
      </w:r>
    </w:p>
    <w:p>
      <w:r>
        <w:t>- Bộ phận Văn thư vào số văn bản, lưu hồ sơ và xác nhận trên phần mềm.</w:t>
      </w:r>
    </w:p>
    <w:p>
      <w:r>
        <w:t>- Gửi hồ sơ, kết quả TTHC cho phòng LĐTBXH, UBND cấp xã</w:t>
      </w:r>
    </w:p>
    <w:p>
      <w:r>
        <w:t>04 giờ</w:t>
      </w:r>
    </w:p>
    <w:p>
      <w:r>
        <w:t>Mẫu 04,05</w:t>
      </w:r>
    </w:p>
    <w:p>
      <w:r>
        <w:t>UBND   cấp xã</w:t>
      </w:r>
    </w:p>
    <w:p>
      <w:r>
        <w:t>Bước 6</w:t>
      </w:r>
    </w:p>
    <w:p>
      <w:r>
        <w:t>Bộ phận TN&amp;TKQ cấp xã</w:t>
      </w:r>
    </w:p>
    <w:p>
      <w:r>
        <w:t>- Kế toán xã</w:t>
      </w:r>
    </w:p>
    <w:p>
      <w:r>
        <w:t>- Thông báo và trả kết quả cho tổ chức, cá nhân.</w:t>
      </w:r>
    </w:p>
    <w:p>
      <w:r>
        <w:t>- Thực hiện chi trả kinh phí khám bệnh, chữa bệnh cho người bị ốm đau, bị tai nạn, bị thương;</w:t>
      </w:r>
    </w:p>
    <w:p>
      <w:r>
        <w:t>- Kết thúc trên phần mềm</w:t>
      </w:r>
    </w:p>
    <w:p>
      <w:r>
        <w:t>24 giờ</w:t>
      </w:r>
    </w:p>
    <w:p>
      <w:r>
        <w:t>Mẫu 04,05</w:t>
      </w:r>
    </w:p>
    <w:p>
      <w:r>
        <w:t>2. Tên thủ tục hành chính: Giải quyết chế độ, chính sách cho người tham gia lực lượng tham gia bảo vệ an ninh, trật tự ở cơ sở chưa tham gia bảo hiểm xã hội mà bị tai nạn, chết khi thực hiện nhiệm vụ</w:t>
      </w:r>
    </w:p>
    <w:p>
      <w:r>
        <w:t>Mã số TTHC  1.012538.H42</w:t>
      </w:r>
    </w:p>
    <w:p>
      <w:r>
        <w:t>Dịch vụ công trực tuyến một phần</w:t>
      </w:r>
    </w:p>
    <w:p>
      <w:r>
        <w:t>Tổng thời gian thực hiện TTHC:  12 ngày làm việc x 8 giờ = 96 giờ (UBND cấp xã 05 ngày làm việc (40 giờ), Phòng LĐTBXH cấp huyện 05 ngày làm việc (40 giờ); UBND cấp huyện 02 ngày làm việc (16 giờ).</w:t>
      </w:r>
    </w:p>
    <w:p>
      <w:r>
        <w:t>Tổng thời gian thực hiện sau khi cắt giảm : 12 ngày làm việc x 8 giờ = 96 giờ . Thời gian cắt giảm lần 1 : 0 giờ</w:t>
      </w:r>
    </w:p>
    <w:p>
      <w:r>
        <w:t>Tổng số thời gian cắt giảm đạt: 0 giờ đạt 0%</w:t>
      </w:r>
    </w:p>
    <w:p>
      <w:r>
        <w:t>CQ</w:t>
      </w:r>
    </w:p>
    <w:p>
      <w:r>
        <w:t>Bước thực hiện</w:t>
      </w:r>
    </w:p>
    <w:p>
      <w:r>
        <w:t>Đơn vị thực hiện</w:t>
      </w:r>
    </w:p>
    <w:p>
      <w:r>
        <w:t>Người thực hiện</w:t>
      </w:r>
    </w:p>
    <w:p>
      <w:r>
        <w:t>Kết quả thực hiện</w:t>
      </w:r>
    </w:p>
    <w:p>
      <w:r>
        <w:t>Thời gian   96 giờ</w:t>
      </w:r>
    </w:p>
    <w:p>
      <w:r>
        <w:t>Biểu mẫu/ Kết quả</w:t>
      </w:r>
    </w:p>
    <w:p>
      <w:r>
        <w:t>UBND   cấp xã</w:t>
      </w:r>
    </w:p>
    <w:p>
      <w:r>
        <w:t>Bước 1</w:t>
      </w:r>
    </w:p>
    <w:p>
      <w:r>
        <w:t>Bộ phận TN&amp;TKQ cấp xã</w:t>
      </w:r>
    </w:p>
    <w:p>
      <w:r>
        <w:t>Chuyên viên tiếp nhận</w:t>
      </w:r>
    </w:p>
    <w:p>
      <w:r>
        <w:t>1. Bộ phận một cửa UBND cấp xã tiếp nhận hồ sơ, kiểm tra, hướng dẫn (nếu hồ sơ không đạt yêu cầu thì hướng dẫn tổ chức, cá nhân bổ sung theo đúng quy định 01 lần duy nhất). 2. Trường hợp hồ sơ đầy đủ, quét (scan) và cập nhật, lưu trữ hồ sơ vào phần mềm. In phiếu tiếp nhận và hẹn trả kết quả giao cho tổ chức, cá nhân.</w:t>
      </w:r>
    </w:p>
    <w:p>
      <w:r>
        <w:t>10 giờ</w:t>
      </w:r>
    </w:p>
    <w:p>
      <w:r>
        <w:t>Mẫu 01,02,03, 04,05, 06</w:t>
      </w:r>
    </w:p>
    <w:p>
      <w:r>
        <w:t>3. Xử lý, thẩm định, xác minh. Dự thảo văn bản hoặc quyết định trình Lãnh đạo UBND cấp xã xem xét</w:t>
      </w:r>
    </w:p>
    <w:p>
      <w:r>
        <w:t>Lãnh đạo</w:t>
      </w:r>
    </w:p>
    <w:p>
      <w:r>
        <w:t>Chủ tịch hoặc PCT UBND cấp xã</w:t>
      </w:r>
    </w:p>
    <w:p>
      <w:r>
        <w:t>Phê duyệt văn bản, chuyển cho Văn thư</w:t>
      </w:r>
    </w:p>
    <w:p>
      <w:r>
        <w:t>04 giờ</w:t>
      </w:r>
    </w:p>
    <w:p>
      <w:r>
        <w:t>Mẫu 04,05</w:t>
      </w:r>
    </w:p>
    <w:p>
      <w:r>
        <w:t>Văn thư</w:t>
      </w:r>
    </w:p>
    <w:p>
      <w:r>
        <w:t>Văn thư</w:t>
      </w:r>
    </w:p>
    <w:p>
      <w:r>
        <w:t>Đóng dấu, Chuyển văn bản cho Bộ phận TN&amp;TKQ cấp huyện</w:t>
      </w:r>
    </w:p>
    <w:p>
      <w:r>
        <w:t>02 giờ</w:t>
      </w:r>
    </w:p>
    <w:p>
      <w:r>
        <w:t>Mẫu 04,05</w:t>
      </w:r>
    </w:p>
    <w:p>
      <w:r>
        <w:t>UBND cấp huyện</w:t>
      </w:r>
    </w:p>
    <w:p>
      <w:r>
        <w:t>Bước 2</w:t>
      </w:r>
    </w:p>
    <w:p>
      <w:r>
        <w:t>Phòng Lao động – TBXH huyện</w:t>
      </w:r>
    </w:p>
    <w:p>
      <w:r>
        <w:t>Trưởng phòng LĐTBXH huyện</w:t>
      </w:r>
    </w:p>
    <w:p>
      <w:r>
        <w:t>Tiếp nhận hồ sơ, chuyển cho chuyên viên</w:t>
      </w:r>
    </w:p>
    <w:p>
      <w:r>
        <w:t>04 giờ</w:t>
      </w:r>
    </w:p>
    <w:p>
      <w:r>
        <w:t>Mẫu 04,05</w:t>
      </w:r>
    </w:p>
    <w:p>
      <w:r>
        <w:t>Chuyên viên phòng LĐTBXH</w:t>
      </w:r>
    </w:p>
    <w:p>
      <w:r>
        <w:t>- Thẩm tra hồ sơ</w:t>
      </w:r>
    </w:p>
    <w:p>
      <w:r>
        <w:t>- Soạn thảo văn bản</w:t>
      </w:r>
    </w:p>
    <w:p>
      <w:r>
        <w:t>- Trình lãnh đạo Phòng</w:t>
      </w:r>
    </w:p>
    <w:p>
      <w:r>
        <w:t>32 giờ</w:t>
      </w:r>
    </w:p>
    <w:p>
      <w:r>
        <w:t>Mẫu 04,05</w:t>
      </w:r>
    </w:p>
    <w:p>
      <w:r>
        <w:t>Lãnh đạo Phòng LĐ-TBXH</w:t>
      </w:r>
    </w:p>
    <w:p>
      <w:r>
        <w:t>- Xem xét, ký nháy văn bản;</w:t>
      </w:r>
    </w:p>
    <w:p>
      <w:r>
        <w:t>04 giờ</w:t>
      </w:r>
    </w:p>
    <w:p>
      <w:r>
        <w:t>Mẫu 04,05</w:t>
      </w:r>
    </w:p>
    <w:p>
      <w:r>
        <w:t>Bước 3</w:t>
      </w:r>
    </w:p>
    <w:p>
      <w:r>
        <w:t>Lãnh đạo UBND huyện</w:t>
      </w:r>
    </w:p>
    <w:p>
      <w:r>
        <w:t>Chủ tịch hoặc PCT phụ trách</w:t>
      </w:r>
    </w:p>
    <w:p>
      <w:r>
        <w:t>Ký duyệt văn bản</w:t>
      </w:r>
    </w:p>
    <w:p>
      <w:r>
        <w:t>12 giờ</w:t>
      </w:r>
    </w:p>
    <w:p>
      <w:r>
        <w:t>Mẫu 04,05</w:t>
      </w:r>
    </w:p>
    <w:p>
      <w:r>
        <w:t>Bước 4</w:t>
      </w:r>
    </w:p>
    <w:p>
      <w:r>
        <w:t>Văn thư UBND huyện</w:t>
      </w:r>
    </w:p>
    <w:p>
      <w:r>
        <w:t>Văn thư</w:t>
      </w:r>
    </w:p>
    <w:p>
      <w:r>
        <w:t>- Bộ phận Văn thư vào số văn bản, lưu hồ sơ và xác nhận trên phần mềm.</w:t>
      </w:r>
    </w:p>
    <w:p>
      <w:r>
        <w:t>- Gửi hồ sơ, kết quả TTHC cho phòng LĐTBXH, UBND cấp xã</w:t>
      </w:r>
    </w:p>
    <w:p>
      <w:r>
        <w:t>04 giờ</w:t>
      </w:r>
    </w:p>
    <w:p>
      <w:r>
        <w:t>Mẫu 04,05</w:t>
      </w:r>
    </w:p>
    <w:p>
      <w:r>
        <w:t>UBND   cấp xã</w:t>
      </w:r>
    </w:p>
    <w:p>
      <w:r>
        <w:t>Bước 6</w:t>
      </w:r>
    </w:p>
    <w:p>
      <w:r>
        <w:t>Bộ phận TN&amp;TKQ cấp xã</w:t>
      </w:r>
    </w:p>
    <w:p>
      <w:r>
        <w:t>- Kế toán xã</w:t>
      </w:r>
    </w:p>
    <w:p>
      <w:r>
        <w:t>- Thông báo và trả kết quả cho tổ chức, cá nhân.</w:t>
      </w:r>
    </w:p>
    <w:p>
      <w:r>
        <w:t>- Thực hiện chi trả kinh phí khám bệnh, chữa bệnh cho người bị ốm đau, bị tai nạn, bị thương;</w:t>
      </w:r>
    </w:p>
    <w:p>
      <w:r>
        <w:t>- Kết thúc trên phần mềm</w:t>
      </w:r>
    </w:p>
    <w:p>
      <w:r>
        <w:t>24 giờ</w:t>
      </w:r>
    </w:p>
    <w:p>
      <w:r>
        <w:t>Mẫu 04,05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