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624/QĐ-UBND năm 2024 về Quy định thời hạn đăng ký mua sắm tài sản thuộc danh mục mua sắm tập trung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624/QĐ-UBND</w:t>
      </w:r>
    </w:p>
    <w:p>
      <w:r>
        <w:t>Bắc Ninh, ngày 06 tháng 11 năm 2024</w:t>
      </w:r>
    </w:p>
    <w:p>
      <w:r>
        <w:t>QUYẾT ĐỊNH</w:t>
      </w:r>
    </w:p>
    <w:p>
      <w:r>
        <w:t>VỀ VIỆC BAN HÀNH QUY ĐỊNH THỜI HẠN ĐĂNG KÝ MUA SẮM TÀI SẢN THUỘC DANH MỤC MUA SẮM TẬP TRUNG</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Quản lý, sử dụng tài sản công;</w:t>
      </w:r>
    </w:p>
    <w:p>
      <w:r>
        <w:t>Căn cứ Nghị định số 151/2017/NĐ-CP ngày 26/12/2017 của Chính phủ quy định chi tiết một số điều của Luật Quản lý, sử dụng tài sản công;  Nghị định số 114/2024/NĐ-CP ngày 15/9/2024 của Chính phủ  sửa đổi, bổ sung một số điều của  Nghị định số 151/2017/NĐ-CP ngày 26/12/2017 của Chính phủ quy định chi tiết một số điều của Luật Quản lý, sử dụng tài sản công;</w:t>
      </w:r>
    </w:p>
    <w:p>
      <w:r>
        <w:t>Căn cứ Thông báo Kết luận số 177/TB-UBND ngày 05/11/2024 tại phiên họp giao ban Chủ tịch và các Phó Chủ tịch UBND tỉnh;</w:t>
      </w:r>
    </w:p>
    <w:p>
      <w:r>
        <w:t>Xét đề nghị của Sở Tài chính tại Tờ trình số 94/TTr-STC ngày 25/10/2024.</w:t>
      </w:r>
    </w:p>
    <w:p>
      <w:r>
        <w:t>QUYẾT ĐỊNH:</w:t>
      </w:r>
    </w:p>
    <w:p>
      <w:r>
        <w:t>Điều 1.  Quy định thời hạn các cơ quan, tổ chức, đơn vị có nhu cầu mua sắm tài sản thuộc danh mục mua sắm tập trung gửi văn bản đăng ký tới đơn vị mua sắm tập trung (Trung tâm Tư vấn, dịch vụ quản lý tài chính và tài sản công)  trước ngày 31/01 hàng năm.</w:t>
      </w:r>
    </w:p>
    <w:p>
      <w:r>
        <w:t>Điều 2. Đối tượng áp dụng</w:t>
      </w:r>
    </w:p>
    <w:p>
      <w:r>
        <w:t>Quyết định này áp dụng đối với các cơ quan nhà nước, đơn vị sự nghiệp công lập, cơ quan Đảng cộng sản Việt Nam, Mặt trận tổ quốc Việt Nam, tổ chức chính trị - xã hội, tổ chức chính trị xã hội - nghề nghiệp, tổ chức xã hội, tổ chức xã hội - nghề nghiệp, Ban Quản lý dự án (sau đây gọi tắt là cơ quan, tổ chức, đơn vị) trên địa bàn tỉnh, trực tiếp sử dụng tài sản thuộc danh mục mua sắm tập trung.</w:t>
      </w:r>
    </w:p>
    <w:p>
      <w:r>
        <w:t>Điều 3.  Giao Sở Tài chính; Trung tâm tư vấn, dịch vụ quản lý tài chính và tài sản công phối hợp với các sở, ngành liên quan hướng dẫn các cơ quan, đơn vị, địa phương triển khai việc mua sắm tài sản tập trung theo đúng quy định hiện hành.</w:t>
      </w:r>
    </w:p>
    <w:p>
      <w:r>
        <w:t>Điều 4.  Quyết định này có hiệu lực kể từ ngày ký.</w:t>
      </w:r>
    </w:p>
    <w:p>
      <w:r>
        <w:t>Thủ trưởng các cơ quan: Văn phòng UBND tỉnh; Các Sở, ngành thuộc tỉnh; Chủ tịch  UBND  các huyện, thị xã, thành phố và các cơ quan, đơn vị có liên quan chịu trách nhiệm thi hành quyết định này./.</w:t>
      </w:r>
    </w:p>
    <w:p>
      <w:r>
        <w:t>Nơi nhận:</w:t>
      </w:r>
    </w:p>
    <w:p>
      <w:r>
        <w:t>-  Như Điều 4 ;</w:t>
      </w:r>
    </w:p>
    <w:p>
      <w:r>
        <w:t>- Bộ Tài chính (b/c);</w:t>
      </w:r>
    </w:p>
    <w:p>
      <w:r>
        <w:t>- TTTU, TT HĐND tỉnh (b/c);</w:t>
      </w:r>
    </w:p>
    <w:p>
      <w:r>
        <w:t>- Chủ tịch và các PTC UBND tỉnh;</w:t>
      </w:r>
    </w:p>
    <w:p>
      <w:r>
        <w:t>- Lãnh đạo VPUBND tỉnh;</w:t>
      </w:r>
    </w:p>
    <w:p>
      <w:r>
        <w:t>- Lưu VT, KTTH.</w:t>
      </w:r>
    </w:p>
    <w:p>
      <w:r>
        <w:t>TM. ỦY BAN NHÂN DÂN</w:t>
      </w:r>
    </w:p>
    <w:p>
      <w:r>
        <w:t>KT. CHỦ TỊCH</w:t>
      </w:r>
    </w:p>
    <w:p>
      <w:r>
        <w:t>PHÓ CHỦ TỊCH</w:t>
      </w:r>
    </w:p>
    <w:p>
      <w:r>
        <w:t>Ngô Tân Phượng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