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622/QĐ-UBND năm 2025 về Giá tối đa dịch vụ sử dụng đường bộ của các dự án đầu tư xây dựng đường bộ (trừ dịch vụ sử dụng đường bộ cao tốc) để kinh doanh thuộc phạm vi quản lý của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622 /QĐ-UBND</w:t>
      </w:r>
    </w:p>
    <w:p>
      <w:r>
        <w:t>Lạng Sơn, ngày 12 tháng 3 năm 2025</w:t>
      </w:r>
    </w:p>
    <w:p>
      <w:r>
        <w:t>QUYẾT ĐỊNH</w:t>
      </w:r>
    </w:p>
    <w:p>
      <w:r>
        <w:t>BAN HÀNH GIÁ TỐI ĐA DỊCH VỤ SỬ DỤNG ĐƯỜNG BỘ CỦA CÁC DỰ ÁN ĐẦU TƯ XÂY DỰNG ĐƯỜNG BỘ (TRỪ DỊCH VỤ SỬ DỤNG ĐƯỜNG BỘ CAO TỐC) ĐỂ KINH DOANH THUỘC PHẠM VI QUẢN LÝ CỦA TỈNH LẠNG SƠN</w:t>
      </w:r>
    </w:p>
    <w:p>
      <w:r>
        <w:t>ỦY BAN NHÂN DÂN TỈNH LẠNG SƠN</w:t>
      </w:r>
    </w:p>
    <w:p>
      <w:r>
        <w:t>Căn cứ Luật Tổ chức chính quyền địa phương ngày 19 tháng 02 năm 2025;</w:t>
      </w:r>
    </w:p>
    <w:p>
      <w:r>
        <w:t>Căn cứ Luật Giá ngày 19 tháng 6 năm 2023;</w:t>
      </w:r>
    </w:p>
    <w:p>
      <w:r>
        <w:t>Căn cứ Luật Đường bộ ngày 27 tháng 6 năm 2024;</w:t>
      </w:r>
    </w:p>
    <w:p>
      <w:r>
        <w:t>Căn cứ Nghị định số 85/2024/NĐ-CP ngày 10 tháng 07 năm 2024 của Chính phủ quy định chi tiết một số điều của Luật Giá;</w:t>
      </w:r>
    </w:p>
    <w:p>
      <w:r>
        <w:t>Căn cứ Quyết định số 54/2024/QĐ-UBND ngày 09 tháng 11 năm 2024 của UBND tỉnh Ban hành Quy định quản lý nhà nước về Giá trên địa bàn tỉnh Lạng Sơn;</w:t>
      </w:r>
    </w:p>
    <w:p>
      <w:r>
        <w:t>Theo đề nghị của Giám đốc Sở Xây dựng tại Tờ trình số 30/TTr-SXD ngày 07 tháng 03 năm 2025.</w:t>
      </w:r>
    </w:p>
    <w:p>
      <w:r>
        <w:t>QUYẾT ĐỊNH:</w:t>
      </w:r>
    </w:p>
    <w:p>
      <w:r>
        <w:t>Điều 1.     Ban hành giá tối đa dịch vụ sử dụng đường bộ của các dự án đầu tư xây dựng đường bộ (trừ dịch vụ sử dụng đường bộ cao tốc) để kinh doanh thuộc phạm vi quản lý của tỉnh Lạng Sơn như phụ lục kèm theo Quyết định này.</w:t>
      </w:r>
    </w:p>
    <w:p>
      <w:r>
        <w:t>Điều 2.  Đối tượng áp dụng</w:t>
      </w:r>
    </w:p>
    <w:p>
      <w:r>
        <w:t>Các tổ chức, cá nhân liên quan đến việc quản lý, sử dụng đường bộ đối với các dự án đầu tư xây dựng đường bộ (trừ dịch vụ sử dụng đường bộ cao tốc) để kinh doanh thuộc phạm vi quản lý của tỉnh Lạng Sơn</w:t>
      </w:r>
    </w:p>
    <w:p>
      <w:r>
        <w:t>Điều 3.    Quyết định có hiệu lực thi hành kể từ ngày ký.</w:t>
      </w:r>
    </w:p>
    <w:p>
      <w:r>
        <w:t>Điều 4.    Tổ chức thực hiện</w:t>
      </w:r>
    </w:p>
    <w:p>
      <w:r>
        <w:t>1. Giao Sở Xây dựng , Sở Tài chính, Ban Quản lý dự án đầu tư xây dựng tỉnh và cơ quan liên quan triển khai, thực hiện theo đúng quy định tại Luật Giá, Nghị định số 85/2024/NĐ-CP ngày 10 tháng 7 năm 2024 của Chính phủ quy định chi tiết một số điều của Luật Giá và theo các quy định pháp luật hiện hành.</w:t>
      </w:r>
    </w:p>
    <w:p>
      <w:r>
        <w:t>2. Chánh Văn phòng UBND tỉnh, Giám đốc các Sở: Tài chính, Xây dựng, Giám đốc Ban Quản lý dự án đầu tư xây dựng tỉnh và  các  tổ chức, cá nhân có liên quan chịu trách nhiệm thi hành Quyết định này./.</w:t>
      </w:r>
    </w:p>
    <w:p>
      <w:r>
        <w:t>Nơi nhận:</w:t>
      </w:r>
    </w:p>
    <w:p>
      <w:r>
        <w:t>- Như Điều 4;</w:t>
      </w:r>
    </w:p>
    <w:p>
      <w:r>
        <w:t>- Bộ Tài chính;</w:t>
      </w:r>
    </w:p>
    <w:p>
      <w:r>
        <w:t>- Bộ Xây dựng;</w:t>
      </w:r>
    </w:p>
    <w:p>
      <w:r>
        <w:t>- UBND tỉnh Bắc Giang;</w:t>
      </w:r>
    </w:p>
    <w:p>
      <w:r>
        <w:t>-  UBND huyện  Lạng Giang  và thành phố  Bắc Giang,</w:t>
      </w:r>
    </w:p>
    <w:p>
      <w:r>
        <w:t>tỉnh Bắc Giang;</w:t>
      </w:r>
    </w:p>
    <w:p>
      <w:r>
        <w:t>- Thường trực HĐND tỉnh;</w:t>
      </w:r>
    </w:p>
    <w:p>
      <w:r>
        <w:t>- Chủ tịch, các Phó Chủ tịch UBND tỉnh;</w:t>
      </w:r>
    </w:p>
    <w:p>
      <w:r>
        <w:t>- UBND các huyện, thành phố;</w:t>
      </w:r>
    </w:p>
    <w:p>
      <w:r>
        <w:t>- Các PCVP UBND tỉnh, Phòng TH,</w:t>
      </w:r>
    </w:p>
    <w:p>
      <w:r>
        <w:t>Trung tâm Thông tin;</w:t>
      </w:r>
    </w:p>
    <w:p>
      <w:r>
        <w:t>- Lưu: VT, KTCN (CVĐ).</w:t>
      </w:r>
    </w:p>
    <w:p>
      <w:r>
        <w:t>TM. ỦY BAN NHÂN DÂN</w:t>
      </w:r>
    </w:p>
    <w:p>
      <w:r>
        <w:t>KT. CHỦ TỊCH</w:t>
      </w:r>
    </w:p>
    <w:p>
      <w:r>
        <w:t>PHÓ CHỦ TỊCH</w:t>
      </w:r>
    </w:p>
    <w:p>
      <w:r>
        <w:t>Lương Trọng Quỳnh</w:t>
      </w:r>
    </w:p>
    <w:p>
      <w:r>
        <w:t>PHỤ LỤC</w:t>
      </w:r>
    </w:p>
    <w:p>
      <w:r>
        <w:t>GIÁ TỐI ĐA DỊCH VỤ SỬ DỤNG ĐƯỜNG BỘ CỦA CÁC DỰ ÁN ĐẦU TƯ XÂY DỰNG ĐƯỜNG BỘ (TRỪ DỊCH VỤ SỬ DỤNG ĐƯỜNG BỘ CAO TỐC) ĐỂ KINH DOANH THUỘC PHẠM VI QUẢN LÝ CỦA TỈNH LẠNG SƠN</w:t>
      </w:r>
    </w:p>
    <w:p>
      <w:r>
        <w:t>(Kèm theo Quyết định số 622/QĐ-UBND ngày 12/3/2025 của UBND tỉnh Lạng Sơn)</w:t>
      </w:r>
    </w:p>
    <w:p>
      <w:r>
        <w:t>Đơn vị:  đồng/vé/lượt</w:t>
      </w:r>
    </w:p>
    <w:p>
      <w:r>
        <w:t>TT</w:t>
      </w:r>
    </w:p>
    <w:p>
      <w:r>
        <w:t>Nhóm xe và phương tiện</w:t>
      </w:r>
    </w:p>
    <w:p>
      <w:r>
        <w:t>Mức giá tối đa dịch vụ sử dụng đường bộ</w:t>
      </w:r>
    </w:p>
    <w:p>
      <w:r>
        <w:t>1</w:t>
      </w:r>
    </w:p>
    <w:p>
      <w:r>
        <w:t>Nhóm 1:  Xe dưới  12 chỗ, xe tải có tải trọng dưới 2 tấn; các loại xe buýt vận tải khách công cộng</w:t>
      </w:r>
    </w:p>
    <w:p>
      <w:r>
        <w:t>60.000</w:t>
      </w:r>
    </w:p>
    <w:p>
      <w:r>
        <w:t>2</w:t>
      </w:r>
    </w:p>
    <w:p>
      <w:r>
        <w:t>Nhóm 2: Xe từ 12 chỗ đến 30 chỗ; xe tải có tải trọng từ 2 tấn đến dưới 4 tấn;</w:t>
      </w:r>
    </w:p>
    <w:p>
      <w:r>
        <w:t>81.000</w:t>
      </w:r>
    </w:p>
    <w:p>
      <w:r>
        <w:t>3</w:t>
      </w:r>
    </w:p>
    <w:p>
      <w:r>
        <w:t>Nhóm 3: Xe từ 3 1 chỗ  trở lên; xe tải có tải trọng từ 4 tấn đến dưới 10 tấn</w:t>
      </w:r>
    </w:p>
    <w:p>
      <w:r>
        <w:t>100.000</w:t>
      </w:r>
    </w:p>
    <w:p>
      <w:r>
        <w:t>4</w:t>
      </w:r>
    </w:p>
    <w:p>
      <w:r>
        <w:t>Nhóm 4: Xe tải có tải trọng từ 10 tấn đến dưới 18 tấn; xe chở hàng bằng  container dưới  4 0 feet ;</w:t>
      </w:r>
    </w:p>
    <w:p>
      <w:r>
        <w:t>161.000</w:t>
      </w:r>
    </w:p>
    <w:p>
      <w:r>
        <w:t>5</w:t>
      </w:r>
    </w:p>
    <w:p>
      <w:r>
        <w:t>Nhóm 5: Xe tải có tải trọng từ 18 tấn trở lên; xe chở hàng bằng container từ 40 feet trở lên.</w:t>
      </w:r>
    </w:p>
    <w:p>
      <w:r>
        <w:t>230.000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