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621/QĐ-QLD năm 2023 về danh mục 68 thuốc sản xuất trong nước được cấp giấy đăng ký lưu hành tại Việt Nam - Đợt 186 bổ sung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621/QĐ-QLD</w:t>
      </w:r>
    </w:p>
    <w:p>
      <w:r>
        <w:t>Hà Nội, ngày 28 tháng 08 năm 2023</w:t>
      </w:r>
    </w:p>
    <w:p>
      <w:r>
        <w:t>QUYẾT ĐỊNH</w:t>
      </w:r>
    </w:p>
    <w:p>
      <w:r>
        <w:t>VỀ VIỆC BAN HÀNH DANH MỤC 68 THUỐC SẢN XUẤT TRONG NƯỚC ĐƯỢC CẤP GIẤY ĐĂNG KÝ LƯU HÀNH TẠI VIỆT NAM - ĐỢT 186 BỔ SUNG</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68 thuốc sản xuất trong nước được cấp giấy đăng ký lưu hành tại Việt Nam hiệu lực 5 năm - Đợt 186 bổ sung  (Phụ lục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ban hành kèm theo Quyết định này có chứa dược chất thuộc nhóm sartan.</w:t>
      </w:r>
    </w:p>
    <w:p>
      <w:r>
        <w:t>5.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(T) (02b).</w:t>
      </w:r>
    </w:p>
    <w:p>
      <w:r>
        <w:t>CỤC TRƯỞNG</w:t>
      </w:r>
    </w:p>
    <w:p>
      <w:r>
        <w:t>Vũ Tuấn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