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619/QĐ-UBND năm 2024 tiếp tục ủy quyền cho Sở Khoa học và Công nghệ giải quyết thủ tục hành chính lĩnh vực Năng lượng nguyên tử, an toàn bức xạ và hạt nhân và Tiêu chuẩn đo lường chất lượng thuộc thẩm quyền giải quyết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619/QĐ-UBND</w:t>
      </w:r>
    </w:p>
    <w:p>
      <w:r>
        <w:t>Hà Nội, ngày 31 tháng 01 năm 2024</w:t>
      </w:r>
    </w:p>
    <w:p>
      <w:r>
        <w:t>QUYẾT ĐỊNH</w:t>
      </w:r>
    </w:p>
    <w:p>
      <w:r>
        <w:t>VỀ VIỆC TIẾP TỤC ỦY QUYỀN CHO SỞ KHOA HỌC VÀ CÔNG NGHỆ GIẢI QUYẾT THỦ TỤC HÀNH CHÍNH LĨNH VỰC NĂNG LƯỢNG NGUYÊN TỬ, AN TOÀN BỨC XẠ VÀ HẠT NHÂN VÀ TIÊU CHUẨN ĐO LƯỜNG CHẤT LƯỢNG THUỘC THẨM QUYỀN GIẢI QUYẾT CỦA ỦY BAN NHÂN DÂN THÀNH PHỐ.</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Căn cứ Nghị quyết số 23/NQ-HĐND ngày 12/9/2022 của Hội đồng nhân dân Thành phố về việc thông qua Đề án phân cấp quản lý nhà nước, ủy quyền trên địa bàn thành phố Hà Nội;</w:t>
      </w:r>
    </w:p>
    <w:p>
      <w:r>
        <w:t>Căn cứ Quyết định số 4610/QĐ-UBND ngày 22/11/2022 của UBND thành phố Hà Nội về việc phê duyệt Phương án ủy quyền giải quyết thủ tục hành chính thuộc phạm vi quản lý của UBND thành phố Hà Nội</w:t>
      </w:r>
    </w:p>
    <w:p>
      <w:r>
        <w:t>Căn cứ Quyết định số 6680/QĐ-UBND ngày 29/12/2023 của UBND thành phố Hà Nội về việc thực hiện phương án ủy quyền giải quyết thủ tục hành chính theo Quyết định số 4610/QĐ-UBND ngày 22/11/2022 của UBND thành phố Hà Nội;</w:t>
      </w:r>
    </w:p>
    <w:p>
      <w:r>
        <w:t>Theo đề nghị của Giám đốc Sở Khoa học và Công nghệ tại Tờ trình số 171/TTr-SKHCN ngày 22/01/2024 về việc ban hành Quyết định ủy quyền giải quyết thủ tục hành chính về lĩnh vực Khoa học và Công nghệ thuộc thẩm quyền giải quyết của UBND Thành phố.</w:t>
      </w:r>
    </w:p>
    <w:p>
      <w:r>
        <w:t>QUYẾT ĐỊNH:</w:t>
      </w:r>
    </w:p>
    <w:p>
      <w:r>
        <w:t>Điều 1.  Ủy quyền cho Sở Khoa học và Công nghệ thành phố Hà Nội thực hiện giải quyết 10 thủ tục hành chính (cấp tỉnh) về lĩnh vực Khoa học và công nghệ thuộc phạm vi quản lý của UBND thành phố Hà Nội.</w:t>
      </w:r>
    </w:p>
    <w:p>
      <w:r>
        <w:t>(Chi tiết tại Phụ lục kèm theo)</w:t>
      </w:r>
    </w:p>
    <w:p>
      <w:r>
        <w:t>Thời hạn ủy quyền: từ ngày ban hành Quyết định đến hết ngày 31/12/2025.</w:t>
      </w:r>
    </w:p>
    <w:p>
      <w:r>
        <w:t>Điều 2.  Sở Khoa học và Công nghệ thành phố Hà Nội chịu trách nhiệm trước pháp luật và trước UBND Thành phố về việc thực hiện các nhiệm vụ được ủy quyền theo quy định tại Điều 01 Quyết định này.</w:t>
      </w:r>
    </w:p>
    <w:p>
      <w:r>
        <w:t>Định kỳ hằng quý, năm báo cáo UBND Thành phố kết quả thực hiện. Trong quá trình thực hiện có vấn đề đột xuất, phát sinh kịp thời báo cáo Ủy ban nhân dân Thành phố để chỉ đạo.</w:t>
      </w:r>
    </w:p>
    <w:p>
      <w:r>
        <w:t>Điều 3.  Quyết định này có hiệu lực thi hành kể từ ngày ký; thay thế Quyết định số 5190/QĐ-UBND ngày 23/12/2022 của UBND Thành phố.</w:t>
      </w:r>
    </w:p>
    <w:p>
      <w:r>
        <w:t>Điều 4.  Chánh Văn phòng UBND Thành phố, Giám đốc Sở Khoa học và Công nghệ thành phố Hà Nội; Giám đốc các sở, thủ trưởng các ban, ngành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Bộ Khoa học và Công nghệ;</w:t>
      </w:r>
    </w:p>
    <w:p>
      <w:r>
        <w:t>- Cục Kiểm soát TTHC-VPCP;</w:t>
      </w:r>
    </w:p>
    <w:p>
      <w:r>
        <w:t>- Thường trực Thành ủy;</w:t>
      </w:r>
    </w:p>
    <w:p>
      <w:r>
        <w:t>- Chủ tịch, các PCT HĐND Thành phố;</w:t>
      </w:r>
    </w:p>
    <w:p>
      <w:r>
        <w:t>- Chủ tịch, các PCT UBND Thành phố;</w:t>
      </w:r>
    </w:p>
    <w:p>
      <w:r>
        <w:t>- VPUBTP: CVP, PCVP; các phòng: KSTTHC, KGVX, TT TTĐT TP;</w:t>
      </w:r>
    </w:p>
    <w:p>
      <w:r>
        <w:t>- Trung tâm báo chí Thủ đô;</w:t>
      </w:r>
    </w:p>
    <w:p>
      <w:r>
        <w:t>- Lưu: VT, KSTTHC.</w:t>
      </w:r>
    </w:p>
    <w:p>
      <w:r>
        <w:t>TM. ỦY BAN NHÂN DÂN</w:t>
      </w:r>
    </w:p>
    <w:p>
      <w:r>
        <w:t>CHỦ TỊCH</w:t>
      </w:r>
    </w:p>
    <w:p>
      <w:r>
        <w:t>Trần Sỹ Thanh</w:t>
      </w:r>
    </w:p>
    <w:p>
      <w:r>
        <w:t>PHỤ LỤC</w:t>
      </w:r>
    </w:p>
    <w:p>
      <w:r>
        <w:t>DANH MỤC THỦ TỤC HÀNH CHÍNH ỦY BAN NHÂN DÂN THÀNH PHỐ ỦY QUYỀN CHO SỞ KHOA HỌC VÀ CÔNG NGHỆ GIẢI QUYẾT</w:t>
      </w:r>
    </w:p>
    <w:p>
      <w:r>
        <w:t>(Kèm theo Quyết định số 619/QĐ-UBND ngày 31/01/2024 của UBND Thành phố)</w:t>
      </w:r>
    </w:p>
    <w:p>
      <w:r>
        <w:t>STT</w:t>
      </w:r>
    </w:p>
    <w:p>
      <w:r>
        <w:t>Tên Thủ tục hành chính</w:t>
      </w:r>
    </w:p>
    <w:p>
      <w:r>
        <w:t>Cơ quan ủy quyền</w:t>
      </w:r>
    </w:p>
    <w:p>
      <w:r>
        <w:t>Cơ quan nhận ủy quyền</w:t>
      </w:r>
    </w:p>
    <w:p>
      <w:r>
        <w:t>I</w:t>
      </w:r>
    </w:p>
    <w:p>
      <w:r>
        <w:t>LĨNH VỰC NĂNG LƯỢNG NGUYÊN TỬ, AN TOÀN BỨC XẠ VÀ HẠT NHÂN</w:t>
      </w:r>
    </w:p>
    <w:p>
      <w:r>
        <w:t>1</w:t>
      </w:r>
    </w:p>
    <w:p>
      <w:r>
        <w:t>Thủ tục cấp giấy phép tiến hành công việc bức xạ (Sử dụng thiết bị X-quang chẩn đoán trong y tế)</w:t>
      </w:r>
    </w:p>
    <w:p>
      <w:r>
        <w:t>UBND Thành phố</w:t>
      </w:r>
    </w:p>
    <w:p>
      <w:r>
        <w:t>Sở Khoa học và Công nghệ</w:t>
      </w:r>
    </w:p>
    <w:p>
      <w:r>
        <w:t>2</w:t>
      </w:r>
    </w:p>
    <w:p>
      <w:r>
        <w:t>Thủ tục cấp chứng chỉ nhân viên bức xạ (đối với người phụ trách an toàn cơ sở X-quang chẩn đoán trong y tế)</w:t>
      </w:r>
    </w:p>
    <w:p>
      <w:r>
        <w:t>UBND Thành phố</w:t>
      </w:r>
    </w:p>
    <w:p>
      <w:r>
        <w:t>Sở Khoa học và Công nghệ</w:t>
      </w:r>
    </w:p>
    <w:p>
      <w:r>
        <w:t>3</w:t>
      </w:r>
    </w:p>
    <w:p>
      <w:r>
        <w:t>Thủ tục cấp lại giấy phép tiến hành công việc bức xạ - Sử dụng thiết bị X-quang chẩn đoán trong y tế)</w:t>
      </w:r>
    </w:p>
    <w:p>
      <w:r>
        <w:t>UBND Thành phố</w:t>
      </w:r>
    </w:p>
    <w:p>
      <w:r>
        <w:t>Sở Khoa học và Công nghệ</w:t>
      </w:r>
    </w:p>
    <w:p>
      <w:r>
        <w:t>4</w:t>
      </w:r>
    </w:p>
    <w:p>
      <w:r>
        <w:t>Thủ tục bổ sung giấy phép tiến hành công việc bức xạ (Sử dụng thiết bị X-quang chẩn đoán trong y tế)</w:t>
      </w:r>
    </w:p>
    <w:p>
      <w:r>
        <w:t>UBND Thành phố</w:t>
      </w:r>
    </w:p>
    <w:p>
      <w:r>
        <w:t>Sở Khoa học và Công nghệ</w:t>
      </w:r>
    </w:p>
    <w:p>
      <w:r>
        <w:t>5</w:t>
      </w:r>
    </w:p>
    <w:p>
      <w:r>
        <w:t>Thủ tục gia hạn giấy phép tiến hành công việc bức xạ (Sử dụng thiết bị X-quang chẩn đoán trong y tế)</w:t>
      </w:r>
    </w:p>
    <w:p>
      <w:r>
        <w:t>UBND Thành phố</w:t>
      </w:r>
    </w:p>
    <w:p>
      <w:r>
        <w:t>Sở Khoa học và Công nghệ</w:t>
      </w:r>
    </w:p>
    <w:p>
      <w:r>
        <w:t>6</w:t>
      </w:r>
    </w:p>
    <w:p>
      <w:r>
        <w:t>Thủ tục sửa đổi giấy phép tiến hành công việc bức xạ (Sử dụng thiết bị X-quang chẩn đoán trong y tế)</w:t>
      </w:r>
    </w:p>
    <w:p>
      <w:r>
        <w:t>UBND Thành phố</w:t>
      </w:r>
    </w:p>
    <w:p>
      <w:r>
        <w:t>Sở Khoa học và Công nghệ</w:t>
      </w:r>
    </w:p>
    <w:p>
      <w:r>
        <w:t>7</w:t>
      </w:r>
    </w:p>
    <w:p>
      <w:r>
        <w:t>Thủ tục khai báo thiết bị X-quang chẩn đoán trong y tế</w:t>
      </w:r>
    </w:p>
    <w:p>
      <w:r>
        <w:t>UBND Thành phố</w:t>
      </w:r>
    </w:p>
    <w:p>
      <w:r>
        <w:t>Sở Khoa học và Công nghệ</w:t>
      </w:r>
    </w:p>
    <w:p>
      <w:r>
        <w:t>II</w:t>
      </w:r>
    </w:p>
    <w:p>
      <w:r>
        <w:t>Lĩnh vực: Tiêu chuẩn đo lường chất lượng</w:t>
      </w:r>
    </w:p>
    <w:p>
      <w:r>
        <w:t>1</w:t>
      </w:r>
    </w:p>
    <w:p>
      <w:r>
        <w:t>Thủ tục chỉ định tổ chức đánh giá sự phù hợp hoạt động thử nghiệm, giám định. Kiểm định, chứng nhận</w:t>
      </w:r>
    </w:p>
    <w:p>
      <w:r>
        <w:t>UBND Thành phố</w:t>
      </w:r>
    </w:p>
    <w:p>
      <w:r>
        <w:t>Sở Khoa học và Công nghệ</w:t>
      </w:r>
    </w:p>
    <w:p>
      <w:r>
        <w:t>2</w:t>
      </w:r>
    </w:p>
    <w:p>
      <w:r>
        <w:t>Thủ tục thay đổi, bổ sung phạm vi, lĩnh vực đánh giá sự phù hợp được chỉ định</w:t>
      </w:r>
    </w:p>
    <w:p>
      <w:r>
        <w:t>UBND Thành phố</w:t>
      </w:r>
    </w:p>
    <w:p>
      <w:r>
        <w:t>Sở Khoa học và Công nghệ</w:t>
      </w:r>
    </w:p>
    <w:p>
      <w:r>
        <w:t>3</w:t>
      </w:r>
    </w:p>
    <w:p>
      <w:r>
        <w:t>Thủ tục cấp lại Quyết định chỉ định tổ chức đánh giá sự phù hợp</w:t>
      </w:r>
    </w:p>
    <w:p>
      <w:r>
        <w:t>UBND Thành phố</w:t>
      </w:r>
    </w:p>
    <w:p>
      <w:r>
        <w:t>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