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617/QĐ-UBND năm 2024 công bố Danh mục thủ tục hành chính mới trong lĩnh vực tài sản kết cấu hạ tầng chợ do nhà nước đầu tư, quản lý thuộc chức năng quản lý nhà nước của Sở Công Thương, thẩm quyền giải quyết của Ủy ban nhân dân cấp huyện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15/07/2024</w:t>
            </w:r>
          </w:p>
        </w:tc>
      </w:tr>
      <w:tr>
        <w:tc>
          <w:tcPr>
            <w:tcW w:type="dxa" w:w="4320"/>
          </w:tcPr>
          <w:p>
            <w:r>
              <w:t>Ngày hiệu lực</w:t>
            </w:r>
          </w:p>
        </w:tc>
        <w:tc>
          <w:tcPr>
            <w:tcW w:type="dxa" w:w="4320"/>
          </w:tcPr>
          <w:p>
            <w:r>
              <w:t>01/08/2024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617/QĐ-UBND</w:t>
      </w:r>
    </w:p>
    <w:p>
      <w:r>
        <w:t>Ninh Bình, ngày 15 tháng 7 năm 2024</w:t>
      </w:r>
    </w:p>
    <w:p>
      <w:r>
        <w:t>QUYẾT ĐỊNH</w:t>
      </w:r>
    </w:p>
    <w:p>
      <w:r>
        <w:t>CÔNG BỐ DANH MỤC THỦ TỤC HÀNH CHÍNH MỚI BAN HÀNH TRONG LĨNH VỰC TÀI SẢN KẾT CẤU HẠ TẦNG CHỢ DO NHÀ NƯỚC ĐẦU TƯ, QUẢN LÝ THUỘC CHỨC NĂNG QUẢN LÝ NHÀ NƯỚC CỦA SỞ CÔNG THƯƠNG, THẨM QUYỀN GIẢI QUYẾT CỦA UBND CẤP HUYỆN TRÊN ĐỊA BÀN TỈNH NINH BÌNH</w:t>
      </w:r>
    </w:p>
    <w:p>
      <w:r>
        <w:t>CHỦ TỊCH ỦY BAN NHÂN DÂN TỈNH NINH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 Nghị định số 61/2018/NĐ-CP ngày 23/4/2018 của Chính phủ về thực hiện cơ chế một cửa, một cửa liên thông trong giải quyết thủ tục hành chính và các văn bản hướng dẫn thi hành; Nghị định số 107/2021/NĐ-CP ngày   06/12/2021 của Chính phủ về Sửa đổi, bổ sung một số điều của Nghị định số   61/2018/NĐ-CP ngày 23 tháng 4 năm 2018 của Chính phủ về thực hiện cơ chế   một cửa, một cửa liên thông trong giải quyết thủ tục hành chính;</w:t>
      </w:r>
    </w:p>
    <w:p>
      <w:r>
        <w:t>Thực hiện Quyết định số 1825/QĐ-BCT ngày 09/7/2024 của Bộ trưởng Bộ Công Thương về việc công bố thủ tục hành chính mới ban hành trong lĩnh vực tài sản kết cấu hạ tầng chợ do nhà nước đầu tư, quản lý;</w:t>
      </w:r>
    </w:p>
    <w:p>
      <w:r>
        <w:t>Theo đề nghị của Giám đốc Sở Công Thương.</w:t>
      </w:r>
    </w:p>
    <w:p>
      <w:r>
        <w:t>QUYẾT ĐỊNH:</w:t>
      </w:r>
    </w:p>
    <w:p>
      <w:r>
        <w:t>Điều 1.  Công bố kèm theo Quyết định này 03 Danh mục thủ tục hành chính  (Phụ lục)  mới ban hành trong lĩnh vực tài sản kết cấu hạ tầng chợ do nhà nước đầu tư, quản lý thuộc chức năng quản lý nhà nước của Sở Công Thương, thẩm quyền giải quyết của UBND cấp huyện trên địa bàn tỉnh Ninh Bình.</w:t>
      </w:r>
    </w:p>
    <w:p>
      <w:r>
        <w:t>Điều 2.  Quyết định này có hiệu lực thi hành kể từ ngày 01 tháng 8 năm 2024.</w:t>
      </w:r>
    </w:p>
    <w:p>
      <w:r>
        <w:t>Điều 3.  Chánh Văn phòng Ủy ban nhân dân tỉnh, Giám đốc Sở Công Thương, Giám đốc Sở Thông tin và Truyền thông; Giám đốc Trung tâm Phục vụ Hành chính công; Chủ tịch UBND các huyện, thành phố; Chủ tịch UBND các xã, phường, thị trấn; Thủ trưởng các cơ quan, đơn vị và tổ chức, cá nhân có liên quan chịu trách nhiệm thi hành Quyết định này./.</w:t>
      </w:r>
    </w:p>
    <w:p>
      <w:r>
        <w:t>Nơi nhận:</w:t>
      </w:r>
    </w:p>
    <w:p>
      <w:r>
        <w:t>- Như Điều 3;</w:t>
      </w:r>
    </w:p>
    <w:p>
      <w:r>
        <w:t>- Cục Kiểm soát TTHC, VPCP;</w:t>
      </w:r>
    </w:p>
    <w:p>
      <w:r>
        <w:t>- Chủ tịch, các PCT UBND tỉnh;</w:t>
      </w:r>
    </w:p>
    <w:p>
      <w:r>
        <w:t>- Trung tâm Tin học - Công báo;</w:t>
      </w:r>
    </w:p>
    <w:p>
      <w:r>
        <w:t>- VNPT Ninh Bình;</w:t>
      </w:r>
    </w:p>
    <w:p>
      <w:r>
        <w:t>- Lưu: VT, VP3,5,7, TTTH-CB.</w:t>
      </w:r>
    </w:p>
    <w:p>
      <w:r>
        <w:t>MT/VP7/CBDMTTHC/2024-SCT</w:t>
      </w:r>
    </w:p>
    <w:p>
      <w:r>
        <w:t>KT. CHỦ TỊCH</w:t>
      </w:r>
    </w:p>
    <w:p>
      <w:r>
        <w:t>PHÓ CHỦ TỊCH</w:t>
      </w:r>
    </w:p>
    <w:p>
      <w:r>
        <w:t>Tống Quang Thìn</w:t>
      </w:r>
    </w:p>
    <w:p>
      <w:r>
        <w:t>PHỤ LỤC I</w:t>
      </w:r>
    </w:p>
    <w:p>
      <w:r>
        <w:t>DANH MỤC THỦ TỤC HÀNH CHÍNH MỚI BAN HÀNH TRONG LĨNH VỰC TÀI SẢN KẾT CẤU HẠ TẦNG CHỢ DO NHÀ NƯỚC ĐẦU TƯ, QUẢN LÝ THUỘC CHỨC NĂNG QUẢN LÝ NHÀ NƯỚC CỦA SỞ CÔNG THƯƠNG, THẨM QUYỀN GIẢI QUYẾT CỦA UBND CẤP HUYỆN TRÊN ĐỊA BÀN TỈNH NINH BÌNH</w:t>
      </w:r>
    </w:p>
    <w:p>
      <w:r>
        <w:t>(Ban hành kèm theo Quyết định số 617/QĐ-UBND ngày 15/7/2024 của Chủ tịch Ủy ban nhân dân tỉnh Ninh Bình)</w:t>
      </w:r>
    </w:p>
    <w:p>
      <w:r>
        <w:t>A. THỦ TỤC HÀNH CHÍNH CẤP TỈNH THỦ TỤC HÀNH CHÍNH MỚI BAN HÀNH</w:t>
      </w:r>
    </w:p>
    <w:p>
      <w:r>
        <w:t>TT</w:t>
      </w:r>
    </w:p>
    <w:p>
      <w:r>
        <w:t>Tên thủ tục   hành chính</w:t>
      </w:r>
    </w:p>
    <w:p>
      <w:r>
        <w:t>Thời hạn giải quyết</w:t>
      </w:r>
    </w:p>
    <w:p>
      <w:r>
        <w:t>Địa điểm thực hiện</w:t>
      </w:r>
    </w:p>
    <w:p>
      <w:r>
        <w:t>Phí, lệ   phí</w:t>
      </w:r>
    </w:p>
    <w:p>
      <w:r>
        <w:t>(nếu có)</w:t>
      </w:r>
    </w:p>
    <w:p>
      <w:r>
        <w:t>Thực hiện qua dịch BCCI</w:t>
      </w:r>
    </w:p>
    <w:p>
      <w:r>
        <w:t>Căn cứ pháp lý</w:t>
      </w:r>
    </w:p>
    <w:p>
      <w:r>
        <w:t>Dịch vụ công trực tuyến</w:t>
      </w:r>
    </w:p>
    <w:p>
      <w:r>
        <w:t>Ghi chú</w:t>
      </w:r>
    </w:p>
    <w:p>
      <w:r>
        <w:t>Toàn trình</w:t>
      </w:r>
    </w:p>
    <w:p>
      <w:r>
        <w:t>Một phần</w:t>
      </w:r>
    </w:p>
    <w:p>
      <w:r>
        <w:t>I</w:t>
      </w:r>
    </w:p>
    <w:p>
      <w:r>
        <w:t>LĨNH VỰC TÀI SẢN KẾT CẤU HẠ TẦNG CHỢ DO NHÀ NƯỚC ĐẦU TƯ, QUẢN LÝ</w:t>
      </w:r>
    </w:p>
    <w:p>
      <w:r>
        <w:t>1</w:t>
      </w:r>
    </w:p>
    <w:p>
      <w:r>
        <w:t>Giao tài sản kết cấu hạ tầng chợ do cấp tỉnh quản lý</w:t>
      </w:r>
    </w:p>
    <w:p>
      <w:r>
        <w:t>1.012567.H42</w:t>
      </w:r>
    </w:p>
    <w:p>
      <w:r>
        <w:t>- Trong thời hạn 60 ngày, kể từ ngày nhận đủ hồ sơ cơ quan chuyên môn về tài sản kết cấu hạ tầng chợ cấp tỉnh chủ trì, phối hợp với cơ quan, đơn vị có liên quan của địa phương trình Ủy ban nhân dân cấp tỉnh xem xét, quyết định giao tài sản.</w:t>
      </w:r>
    </w:p>
    <w:p>
      <w:r>
        <w:t>- Trong thời hạn 30 ngày, kể từ ngày có Quyết định giao tài sản kết cấu hạ tầng chợ của Ủy ban nhân dân cấp tỉnh, các cơ quan, đơn vị, doanh nghiệp có liên quan thực hiện việc bàn giao, tiếp nhận tài sản.</w:t>
      </w:r>
    </w:p>
    <w:p>
      <w:r>
        <w:t>Trung tâm Phục vụ Hành chính công tỉnh</w:t>
      </w:r>
    </w:p>
    <w:p>
      <w:r>
        <w:t>Không</w:t>
      </w:r>
    </w:p>
    <w:p>
      <w:r>
        <w:t>Không</w:t>
      </w:r>
    </w:p>
    <w:p>
      <w:r>
        <w:t>- Nghị định số 60/2024/NĐ- CP ngày 05 tháng 6 năm 2024 của Chính phủ về phát triển và quản lý chợ.</w:t>
      </w:r>
    </w:p>
    <w:p>
      <w:r>
        <w:t>B. THỦ TỤC HÀNH CHÍNH CẤP CẤP HUYỆN THỦ TỤC HÀNH CHÍNH MỚI BAN HÀNH</w:t>
      </w:r>
    </w:p>
    <w:p>
      <w:r>
        <w:t>TT</w:t>
      </w:r>
    </w:p>
    <w:p>
      <w:r>
        <w:t>Tên thủ tục   hành chính</w:t>
      </w:r>
    </w:p>
    <w:p>
      <w:r>
        <w:t>Thời hạn giải quyết</w:t>
      </w:r>
    </w:p>
    <w:p>
      <w:r>
        <w:t>Địa điểm thực hiện</w:t>
      </w:r>
    </w:p>
    <w:p>
      <w:r>
        <w:t>Phí, lệ   phí</w:t>
      </w:r>
    </w:p>
    <w:p>
      <w:r>
        <w:t>(nếu có)</w:t>
      </w:r>
    </w:p>
    <w:p>
      <w:r>
        <w:t>Thực hiện qua dịch BCCI</w:t>
      </w:r>
    </w:p>
    <w:p>
      <w:r>
        <w:t>Căn cứ pháp lý</w:t>
      </w:r>
    </w:p>
    <w:p>
      <w:r>
        <w:t>Dịch vụ công trực tuyến</w:t>
      </w:r>
    </w:p>
    <w:p>
      <w:r>
        <w:t>Ghi chú</w:t>
      </w:r>
    </w:p>
    <w:p>
      <w:r>
        <w:t>Toàn trình</w:t>
      </w:r>
    </w:p>
    <w:p>
      <w:r>
        <w:t>Một phần</w:t>
      </w:r>
    </w:p>
    <w:p>
      <w:r>
        <w:t>I</w:t>
      </w:r>
    </w:p>
    <w:p>
      <w:r>
        <w:t>LĨNH VỰC TÀI SẢN KẾT CẤU HẠ TẦNG CHỢ DO NHÀ NƯỚC ĐẦU TƯ, QUẢN LÝ</w:t>
      </w:r>
    </w:p>
    <w:p>
      <w:r>
        <w:t>1</w:t>
      </w:r>
    </w:p>
    <w:p>
      <w:r>
        <w:t>Giao tài sản kết cấu hạ tầng chợ do cấp huyện quản lý</w:t>
      </w:r>
    </w:p>
    <w:p>
      <w:r>
        <w:t>1.012568.H42</w:t>
      </w:r>
    </w:p>
    <w:p>
      <w:r>
        <w:t>- Trong thời hạn 60 ngày, kể từ ngày nhận đủ hồ sơ cơ quan chuyên môn về tài sản kết cấu hạ tầng chợ cấp huyện chủ trì, phối hợp với cơ quan, đơn vị có liên quan của địa phương trình Ủy ban nhân dân cấp huyện xem xét, quyết định giao tài sản.</w:t>
      </w:r>
    </w:p>
    <w:p>
      <w:r>
        <w:t>- Trong thời hạn 30 ngày, kể từ ngày có Quyết định giao tài sản kết cấu hạ tầng chợ của Ủy ban nhân dân cấp huyện, các cơ quan, đơn vị, doanh nghiệp có liên quan thực hiện việc bàn giao, tiếp nhận tài sản.</w:t>
      </w:r>
    </w:p>
    <w:p>
      <w:r>
        <w:t>Bộ phận một cửa cấp huyện</w:t>
      </w:r>
    </w:p>
    <w:p>
      <w:r>
        <w:t>Không</w:t>
      </w:r>
    </w:p>
    <w:p>
      <w:r>
        <w:t>Không</w:t>
      </w:r>
    </w:p>
    <w:p>
      <w:r>
        <w:t>- Nghị định số 60/2024/NĐ- CP ngày 05 tháng 6 năm 2024 của Chính phủ về phát triển và quản lý chợ.</w:t>
      </w:r>
    </w:p>
    <w:p>
      <w:r>
        <w:t>C. THỦ TỤC HÀNH CHÍNH CẤP CẤP TỈNH, CẤP HUYỆN THỦ TỤC HÀNH CHÍNH MỚI BAN HÀNH</w:t>
      </w:r>
    </w:p>
    <w:p>
      <w:r>
        <w:t>TT</w:t>
      </w:r>
    </w:p>
    <w:p>
      <w:r>
        <w:t>Tên thủ tục   hành chính</w:t>
      </w:r>
    </w:p>
    <w:p>
      <w:r>
        <w:t>Thời hạn giải quyết</w:t>
      </w:r>
    </w:p>
    <w:p>
      <w:r>
        <w:t>Địa điểm thực hiện</w:t>
      </w:r>
    </w:p>
    <w:p>
      <w:r>
        <w:t>Phí, lệ   phí</w:t>
      </w:r>
    </w:p>
    <w:p>
      <w:r>
        <w:t>(nếu có)</w:t>
      </w:r>
    </w:p>
    <w:p>
      <w:r>
        <w:t>Thực hiện qua dịch BCCI</w:t>
      </w:r>
    </w:p>
    <w:p>
      <w:r>
        <w:t>Căn cứ pháp lý</w:t>
      </w:r>
    </w:p>
    <w:p>
      <w:r>
        <w:t>Dịch vụ công trực tuyến</w:t>
      </w:r>
    </w:p>
    <w:p>
      <w:r>
        <w:t>Ghi chú</w:t>
      </w:r>
    </w:p>
    <w:p>
      <w:r>
        <w:t>Toàn trình</w:t>
      </w:r>
    </w:p>
    <w:p>
      <w:r>
        <w:t>Một phần</w:t>
      </w:r>
    </w:p>
    <w:p>
      <w:r>
        <w:t>I</w:t>
      </w:r>
    </w:p>
    <w:p>
      <w:r>
        <w:t>LĨNH VỰC TÀI SẢN KẾT CẤU HẠ TẦNG CHỢ DO NHÀ NƯỚC ĐẦU TƯ, QUẢN LÝ</w:t>
      </w:r>
    </w:p>
    <w:p>
      <w:r>
        <w:t>1</w:t>
      </w:r>
    </w:p>
    <w:p>
      <w:r>
        <w:t>Thu hồi tài sản kết cấu hạ tầng chợ</w:t>
      </w:r>
    </w:p>
    <w:p>
      <w:r>
        <w:t>1.012569.H42</w:t>
      </w:r>
    </w:p>
    <w:p>
      <w:r>
        <w:t>- Trong thời hạn 45 ngày, kể từ ngày nhận đủ hồ sơ quy định, cơ quan chuyên môn về tài sản kết cấu hạ tầng chợ chủ trì, phối hợp với cơ quan, đơn vị có liên quan báo cáo Ủy ban nhân dân cấp có thẩm quyền xem xét, quyết định thu hồi.</w:t>
      </w:r>
    </w:p>
    <w:p>
      <w:r>
        <w:t>- Trong thời hạn 30 ngày, kể từ ngày nhận đủ hồ sơ quy định, Ủy ban nhân dân cấp có thẩm quyền xem xét, ban hành Quyết định thu hồi tài sản kết cấu hạ tầng chợ hoặc có văn bản hồi đáp trong trường hợp đề nghị thu hồi tài sản không phù hợp.</w:t>
      </w:r>
    </w:p>
    <w:p>
      <w:r>
        <w:t>Trung tâm Phục vụ Hành chính công tỉnh; Bộ phận một cửa cấp huyện</w:t>
      </w:r>
    </w:p>
    <w:p>
      <w:r>
        <w:t>Không</w:t>
      </w:r>
    </w:p>
    <w:p>
      <w:r>
        <w:t>Không</w:t>
      </w:r>
    </w:p>
    <w:p>
      <w:r>
        <w:t>- Nghị định số 60/2024/NĐ- CP ngày 05 tháng 6 năm 2024 của Chính phủ về phát triển và quản lý chợ.</w:t>
      </w:r>
    </w:p>
    <w:p>
      <w:r>
        <w:t>NỘI DUNG CỤ THỂ THỦ TỤC HÀNH CHÍNH MỚI BAN HÀNH TRONG LĨNH VỰC TÀI SẢN KẾT CẤU HẠ TẦNG CHỢ DO NHÀ NƯỚC ĐẦU TƯ, QUẢN LÝ THUỘC CHỨC NĂNG QUẢN LÝ NHÀ NƯỚC CỦA SỞ CÔNG THƯƠNG, THẨM QUYỀN GIẢI QUYẾT CỦA UBND CẤP HUYỆN   TRÊN ĐỊA BÀN TỈNH NINH BÌNH</w:t>
      </w:r>
    </w:p>
    <w:p>
      <w:r>
        <w:t>A. THỦ TỤC HÀNH CHÍNH CẤP TỈNH THỦ TỤC HÀNH CHÍNH MỚI BAN HÀNH</w:t>
      </w:r>
    </w:p>
    <w:p>
      <w:r>
        <w:t>1. Giao tài sản kết cấu hạ tầng chợ do cấp tỉnh quản lý</w:t>
      </w:r>
    </w:p>
    <w:p>
      <w:r>
        <w:t>1.1. Trình tự thực hiện:</w:t>
      </w:r>
    </w:p>
    <w:p>
      <w:r>
        <w:t>- Bước 1: Chủ đầu tư dự án (đối với tài sản kết cấu hạ tầng chợ được đầu tư xây dựng mới), đơn vị chủ trì quản lý tài sản (đối với tài sản kết cấu hạ tầng chợ được xác lập quyền sở hữu toàn dân theo quy định tại Điều 106 Luật Quản lý, sử dụng tài sản công) có văn bản kèm theo hồ sơ về tài sản gửi cơ quan chuyên môn về tài sản kết cấu hạ tầng chợ cấp tỉnh.</w:t>
      </w:r>
    </w:p>
    <w:p>
      <w:r>
        <w:t>- Bước 2: Cơ quan chuyên môn về tài sản kết cấu hạ tầng chợ cấp tỉnh chủ trì, phối hợp với cơ quan, đơn vị có liên quan của địa phương trình Ủy ban nhân dân cấp tỉnh xem xét, quyết định giao tài sản.</w:t>
      </w:r>
    </w:p>
    <w:p>
      <w:r>
        <w:t>- Bước 3: Kể từ ngày có Quyết định giao tài sản kết cấu hạ tầng chợ của Ủy ban nhân dân cấp tỉnh, các cơ quan, đơn vị, doanh nghiệp có liên quan thực hiện việc bàn giao, tiếp nhận tài sản.</w:t>
      </w:r>
    </w:p>
    <w:p>
      <w:r>
        <w:t>1.2. Cách thức thực hiện:</w:t>
      </w:r>
    </w:p>
    <w:p>
      <w:r>
        <w:t>Nộp hồ sơ trực tiếp tại Trung tâm phục vụ hành chính công tỉnh Ninh Bình.</w:t>
      </w:r>
    </w:p>
    <w:p>
      <w:r>
        <w:t>1.3. Thành phần, số lượng hồ sơ:</w:t>
      </w:r>
    </w:p>
    <w:p>
      <w:r>
        <w:t>- Tờ trình của chủ đầu tư dự án/đơn vị chủ trì quản lý tài sản về việc giao tài sản cho đối tượng quản lý: 01 bản chính;</w:t>
      </w:r>
    </w:p>
    <w:p>
      <w:r>
        <w:t>- Quyết định phê duyệt dự án đầu tư xây dựng: 01 bản chính;</w:t>
      </w:r>
    </w:p>
    <w:p>
      <w:r>
        <w:t>- Văn bản đề nghị được giao tài sản của đối tượng (trong trường hợp dự kiến giao tài sản cho doanh nghiệp nhà nước hoặc đơn vị sự nghiệp công lập): 01 bản chính;</w:t>
      </w:r>
    </w:p>
    <w:p>
      <w:r>
        <w:t>- Danh mục tài sản đề nghị giao (tên tài sản, địa chỉ, loại hình công trình, năm xây dựng, năm đưa vào sử dụng, diện tích, số điểm kinh doanh tại chợ, giá trị tài sản, đánh giá tình trạng tài sản - nếu có): 01 bản chính;</w:t>
      </w:r>
    </w:p>
    <w:p>
      <w:r>
        <w:t>- Biên bản nghiệm thu đưa tài sản vào sử dụng (đối với tài sản được đầu tư xây dựng mới): 01 bản chính;</w:t>
      </w:r>
    </w:p>
    <w:p>
      <w:r>
        <w:t>- Quyết định xác lập quyền sở hữu toàn dân (đối với tài sản được xác lập quyền sở hữu toàn dân theo quy định tại Điều 106 Luật Quản lý, sử dụng tài sản công): 01 bản chính;</w:t>
      </w:r>
    </w:p>
    <w:p>
      <w:r>
        <w:t>- Hồ sơ hoàn công (đối với công trình đầu tư xây dựng mới): 01 bản sao;</w:t>
      </w:r>
    </w:p>
    <w:p>
      <w:r>
        <w:t>- Giấy tờ khác có liên quan (nếu có): 01 bản sao.</w:t>
      </w:r>
    </w:p>
    <w:p>
      <w:r>
        <w:t>1.4. Thời hạn giải quyết:</w:t>
      </w:r>
    </w:p>
    <w:p>
      <w:r>
        <w:t>- Trong thời hạn 60 ngày, kể từ ngày nhận đủ hồ sơ cơ quan chuyên môn về tài sản kết cấu hạ tầng chợ cấp tỉnh chủ trì, phối hợp với cơ quan, đơn vị có liên quan của địa phương trình Ủy ban nhân dân cấp tỉnh xem xét, quyết định giao tài sản.</w:t>
      </w:r>
    </w:p>
    <w:p>
      <w:r>
        <w:t>- Trong thời hạn 30 ngày, kể từ ngày có Quyết định giao tài sản kết cấu hạ tầng chợ của Ủy ban nhân dân cấp tỉnh, các cơ quan, đơn vị, doanh nghiệp có liên quan thực hiện việc bàn giao, tiếp nhận tài sản.</w:t>
      </w:r>
    </w:p>
    <w:p>
      <w:r>
        <w:t>1.5. Đối tượng thực hiện thủ tục hành chính:</w:t>
      </w:r>
    </w:p>
    <w:p>
      <w:r>
        <w:t>- Chủ đầu tư dự án (đối với tài sản kết cấu hạ tầng chợ được đầu tư xây dựng mới);</w:t>
      </w:r>
    </w:p>
    <w:p>
      <w:r>
        <w:t>- Đơn vị chủ trì quản lý tài sản (đối với tài sản kết cấu hạ tầng chợ được xác lập quyền sở hữu toàn dân theo quy định tại Điều 106 Luật Quản lý, sử dụng tài sản công).</w:t>
      </w:r>
    </w:p>
    <w:p>
      <w:r>
        <w:t>1.6. Cơ quan giải quyết thủ tục hành chính:  cơ quan chuyên môn về tài sản kết cấu hạ tầng chợ cấp tỉnh, Ủy ban nhân dân cấp tỉnh.</w:t>
      </w:r>
    </w:p>
    <w:p>
      <w:r>
        <w:t>1.7. Kết quả thực hiện thủ tục hành chính:</w:t>
      </w:r>
    </w:p>
    <w:p>
      <w:r>
        <w:t>Quyết định giao tài sản. Bàn giao, tiếp nhận tài sản</w:t>
      </w:r>
    </w:p>
    <w:p>
      <w:r>
        <w:t>1.8. Lệ phí:  Không.</w:t>
      </w:r>
    </w:p>
    <w:p>
      <w:r>
        <w:t>1.9. Tên mẫu đơn, tờ khai:</w:t>
      </w:r>
    </w:p>
    <w:p>
      <w:r>
        <w:t>1.10. Yêu cầu, điều kiện:</w:t>
      </w:r>
    </w:p>
    <w:p>
      <w:r>
        <w:t>1.11. Căn cứ pháp lý của thủ tục hành chính:</w:t>
      </w:r>
    </w:p>
    <w:p>
      <w:r>
        <w:t>Nghị định số 60/2024/NĐ-CP ngày 05 tháng 6 năm 2024 của Chính phủ về phát triển và quản lý chợ.</w:t>
      </w:r>
    </w:p>
    <w:p>
      <w:r>
        <w:t>B. THỦ TỤC HÀNH CHÍNH CẤP HUYỆN THỦ TỤC HÀNH CHÍNH MỚI BAN HÀNH</w:t>
      </w:r>
    </w:p>
    <w:p>
      <w:r>
        <w:t>1. Giao tài sản kết cấu hạ tầng chợ do cấp huyện quản lý</w:t>
      </w:r>
    </w:p>
    <w:p>
      <w:r>
        <w:t>1.1. Trình tự thực hiện:</w:t>
      </w:r>
    </w:p>
    <w:p>
      <w:r>
        <w:t>- Bước 1: Chủ đầu tư dự án (đối với tài sản kết cấu hạ tầng chợ được đầu tư xây dựng mới), đơn vị chủ trì quản lý tài sản (đối với tài sản kết cấu hạ tầng chợ được xác lập quyền sở hữu toàn dân theo quy định tại Điều 106 Luật Quản lý, sử dụng tài sản công) có văn bản kèm theo hồ sơ về tài sản gửi cơ quan chuyên môn về tài sản kết cấu hạ tầng chợ cấp huyện.</w:t>
      </w:r>
    </w:p>
    <w:p>
      <w:r>
        <w:t>- Bước 2: Cơ quan chuyên môn về tài sản kết cấu hạ tầng chợ cấp huyện chủ trì, phối hợp với cơ quan, đơn vị có liên quan của địa phương trình Ủy ban nhân dân cấp huyện xem xét, quyết định giao tài sản.</w:t>
      </w:r>
    </w:p>
    <w:p>
      <w:r>
        <w:t>- Bước 3. Kể từ ngày có Quyết định giao tài sản kết cấu hạ tầng chợ của Ủy ban nhân dân cấp huyện, các cơ quan, đơn vị có liên quan thực hiện việc bàn giao, tiếp nhận tài sản.</w:t>
      </w:r>
    </w:p>
    <w:p>
      <w:r>
        <w:t>1.2. Cách thức thực hiện:</w:t>
      </w:r>
    </w:p>
    <w:p>
      <w:r>
        <w:t>Nộp hồ sơ trực tiếp tại Bộ phận một cửa cấp huyện.</w:t>
      </w:r>
    </w:p>
    <w:p>
      <w:r>
        <w:t>1.3. Thành phần, số lượng hồ sơ:</w:t>
      </w:r>
    </w:p>
    <w:p>
      <w:r>
        <w:t>- Tờ trình của chủ đầu tư dự án/đơn vị chủ trì quản lý tài sản về việc giao tài sản cho đối tượng quản lý: 01 bản chính;</w:t>
      </w:r>
    </w:p>
    <w:p>
      <w:r>
        <w:t>- Quyết định phê duyệt dự án đầu tư xây dựng: 01 bản chính;</w:t>
      </w:r>
    </w:p>
    <w:p>
      <w:r>
        <w:t>- Văn bản đề nghị được giao tài sản: 01 bản chính;</w:t>
      </w:r>
    </w:p>
    <w:p>
      <w:r>
        <w:t>- Danh mục tài sản đề nghị giao (tên tài sản, địa chỉ, loại hình công trình, năm xây dựng, năm đưa vào sử dụng, diện tích, số điểm kinh doanh tại chợ, giá trị tài sản, đánh giá tình trạng tài sản - nếu có): 01 bản chính;</w:t>
      </w:r>
    </w:p>
    <w:p>
      <w:r>
        <w:t>- Biên bản nghiệm thu đưa tài sản vào sử dụng (đối với tài sản được đầu tư xây dựng mới): 01 bản chính;</w:t>
      </w:r>
    </w:p>
    <w:p>
      <w:r>
        <w:t>- Quyết định xác lập quyền sở hữu toàn dân (đối với tài sản được xác lập quyền sở hữu toàn dân theo quy định tại Điều 106 Luật Quản lý, sử dụng tài sản công): 01 bản chính;</w:t>
      </w:r>
    </w:p>
    <w:p>
      <w:r>
        <w:t>- Hồ sơ hoàn công (đối với công trình đầu tư xây dựng mới): 01 bản sao;</w:t>
      </w:r>
    </w:p>
    <w:p>
      <w:r>
        <w:t>- Giấy tờ khác có liên quan (nếu có): 01 bản sao.</w:t>
      </w:r>
    </w:p>
    <w:p>
      <w:r>
        <w:t>1.4. Thời hạn giải quyết:</w:t>
      </w:r>
    </w:p>
    <w:p>
      <w:r>
        <w:t>- Trong thời hạn 60 ngày, kể từ ngày nhận đủ hồ sơ cơ quan chuyên môn về tài sản kết cấu hạ tầng chợ cấp huyện chủ trì, phối hợp với cơ quan, đơn vị có liên quan của địa phương trình Ủy ban nhân dân cấp huyện xem xét, quyết định giao tài sản.</w:t>
      </w:r>
    </w:p>
    <w:p>
      <w:r>
        <w:t>- Trong thời hạn 30 ngày, kể từ ngày có Quyết định giao tài sản kết cấu hạ tầng chợ của Ủy ban nhân dân cấp huyện, các cơ quan, đơn vị, doanh nghiệp có liên quan thực hiện việc bàn giao, tiếp nhận tài sản.</w:t>
      </w:r>
    </w:p>
    <w:p>
      <w:r>
        <w:t>1.5. Đối tượng thực hiện thủ tục hành chính:</w:t>
      </w:r>
    </w:p>
    <w:p>
      <w:r>
        <w:t>- Chủ đầu tư dự án (đối với tài sản kết cấu hạ tầng chợ được đầu tư xây dựng mới)</w:t>
      </w:r>
    </w:p>
    <w:p>
      <w:r>
        <w:t>- Đơn vị chủ trì quản lý tài sản (đối với tài sản kết cấu hạ tầng chợ được xác lập quyền sở hữu toàn dân theo quy định tại Điều 106 Luật Quản lý, sử dụng tài sản công).</w:t>
      </w:r>
    </w:p>
    <w:p>
      <w:r>
        <w:t>1.6. Cơ quan giải quyết thủ tục hành chính:  cơ quan chuyên môn về tài sản kết cấu hạ tầng chợ cấp huyện, Ủy ban nhân dân cấp huyện.</w:t>
      </w:r>
    </w:p>
    <w:p>
      <w:r>
        <w:t>1.7. Kết quả thực hiện thủ tục hành chính:</w:t>
      </w:r>
    </w:p>
    <w:p>
      <w:r>
        <w:t>Quyết định giao tài sản. Bàn giao, tiếp nhận tài sản</w:t>
      </w:r>
    </w:p>
    <w:p>
      <w:r>
        <w:t>1.8. Lệ phí:  Không.</w:t>
      </w:r>
    </w:p>
    <w:p>
      <w:r>
        <w:t>1.9. Tên mẫu đơn, tờ khai:  bổ sung mẫu đơn, tờ khai (nếu có)</w:t>
      </w:r>
    </w:p>
    <w:p>
      <w:r>
        <w:t>1.10. Yêu cầu, điều kiện:  Không</w:t>
      </w:r>
    </w:p>
    <w:p>
      <w:r>
        <w:t>1.11. Căn cứ pháp lý của thủ tục hành chính:</w:t>
      </w:r>
    </w:p>
    <w:p>
      <w:r>
        <w:t>Nghị định số 60/2024/NĐ-CP ngày 05 tháng 6 năm 2024 của Chính phủ về phát triển và quản lý chợ.</w:t>
      </w:r>
    </w:p>
    <w:p>
      <w:r>
        <w:t>C. THỦ TỤC HÀNH CHÍNH CẤP TỈNH, CẤP HUYỆN THỦ TỤC HÀNH CHÍNH MỚI BAN HÀNH</w:t>
      </w:r>
    </w:p>
    <w:p>
      <w:r>
        <w:t>1. Thu hồi tài sản kết cấu hạ tầng chợ</w:t>
      </w:r>
    </w:p>
    <w:p>
      <w:r>
        <w:t>1.1. Trình tự thực hiện:</w:t>
      </w:r>
    </w:p>
    <w:p>
      <w:r>
        <w:t>- Bước 1: Cơ quan, đơn vị, doanh nghiệp có tài sản lập hồ sơ đề nghị thu hồi tài sản gửi cơ quan chuyên môn về tài sản kết cấu hạ tầng chợ cùng cấp.</w:t>
      </w:r>
    </w:p>
    <w:p>
      <w:r>
        <w:t>- Bước 2: Cơ quan chuyên môn về tài sản kết cấu hạ tầng chợ chủ trì, phối hợp với cơ quan, đơn vị có liên quan báo cáo Ủy ban nhân dân cấp có thẩm quyền xem xét, quyết định thu hồi.</w:t>
      </w:r>
    </w:p>
    <w:p>
      <w:r>
        <w:t>- Bước 3: Kể từ ngày nhận đủ hồ sơ quy định, Ủy ban nhân dân cấp có thẩm quyền xem xét, ban hành Quyết định thu hồi tài sản kết cấu hạ tầng chợ hoặc có văn bản hồi đáp trong trường hợp đề nghị thu hồi tài sản không phù hợp.</w:t>
      </w:r>
    </w:p>
    <w:p>
      <w:r>
        <w:t>1.2. Cách thức thực hiện:</w:t>
      </w:r>
    </w:p>
    <w:p>
      <w:r>
        <w:t>Nộp hồ sơ trực tiếp tại Trung tâm Phục vụ Hành chính công tỉnh; Bộ phận một cửa cấp huyện,</w:t>
      </w:r>
    </w:p>
    <w:p>
      <w:r>
        <w:t>1.3. Thành phần, số lượng hồ sơ:</w:t>
      </w:r>
    </w:p>
    <w:p>
      <w:r>
        <w:t>Cơ quan, đơn vị, doanh nghiệp có tài sản lập hồ sơ đề nghị thu hồi tài sản gửi cơ quan chuyên môn về tài sản kết cấu hạ tầng chợ cùng cấp. Hồ sơ gồm:</w:t>
      </w:r>
    </w:p>
    <w:p>
      <w:r>
        <w:t>Văn bản đề nghị thu hồi tài sản (trong đó xác định cụ thể tài sản thu hồi thuộc trường hợp nào theo quy định tại các điểm b, c, d, đ và e khoản 1 Điều 28 Nghị định số Nghị định số 60/2024/NĐ-CP): 01 bản chính.</w:t>
      </w:r>
    </w:p>
    <w:p>
      <w:r>
        <w:t>Danh mục tài sản đề nghị thu hồi (tên tài sản, địa chỉ, loại hình công trình, năm xây dựng, năm đưa vào sử dụng, diện tích, số điểm kinh doanh tại chợ, giá trị tài sản): 01 bản chính. Hồ sơ có liên quan khác (nếu có): 01 bản sao.</w:t>
      </w:r>
    </w:p>
    <w:p>
      <w:r>
        <w:t>1.4. Thời hạn giải quyết:</w:t>
      </w:r>
    </w:p>
    <w:p>
      <w:r>
        <w:t>- Trong thời hạn 45 ngày, kể từ ngày nhận đủ hồ sơ quy định, cơ quan chuyên môn về tài sản kết cấu hạ tầng chợ chủ trì, phối hợp với cơ quan, đơn vị có liên quan báo cáo Ủy ban nhân dân cấp có thẩm quyền xem xét, quyết định thu hồi.</w:t>
      </w:r>
    </w:p>
    <w:p>
      <w:r>
        <w:t>- Trong thời hạn 30 ngày, kể từ ngày nhận đủ hồ sơ quy định, Ủy ban nhân dân cấp có thẩm quyền xem xét, ban hành Quyết định thu hồi tài sản kết cấu hạ tầng chợ hoặc có văn bản hồi đáp trong trường hợp đề nghị thu hồi tài sản không phù hợp.</w:t>
      </w:r>
    </w:p>
    <w:p>
      <w:r>
        <w:t>1.5. Đối tượng thực hiện thủ tục hành chính:</w:t>
      </w:r>
    </w:p>
    <w:p>
      <w:r>
        <w:t>- Đơn vị sự nghiệp công lập;</w:t>
      </w:r>
    </w:p>
    <w:p>
      <w:r>
        <w:t>- Doanh nghiệp do Nhà nước nắm giữ 100% vốn điều lệ.</w:t>
      </w:r>
    </w:p>
    <w:p>
      <w:r>
        <w:t>- Ủy ban nhân dân cấp xã;</w:t>
      </w:r>
    </w:p>
    <w:p>
      <w:r>
        <w:t>- Cơ quan chuyên môn về tài sản kết cấu hạ tầng chợ.</w:t>
      </w:r>
    </w:p>
    <w:p>
      <w:r>
        <w:t>1.6. Cơ quan giải quyết thủ tục hành chính:  cơ quan chuyên môn về tài sản kết cấu hạ tầng chợ cấp huyện, Ủy ban nhân dân cấp tỉnh, Ủy ban nhân dân cấp huyện.</w:t>
      </w:r>
    </w:p>
    <w:p>
      <w:r>
        <w:t>1.7. Kết quả thực hiện thủ tục hành chính:</w:t>
      </w:r>
    </w:p>
    <w:p>
      <w:r>
        <w:t>Quyết định thu hồi tài sản kết cấu hạ tầng chợ hoặc có văn bản hồi đáp trong trường hợp đề nghị thu hồi tài sản không phù hợp.</w:t>
      </w:r>
    </w:p>
    <w:p>
      <w:r>
        <w:t>1.8. Lệ phí:  Không.</w:t>
      </w:r>
    </w:p>
    <w:p>
      <w:r>
        <w:t>1.9. Tên mẫu đơn, tờ khai:</w:t>
      </w:r>
    </w:p>
    <w:p>
      <w:r>
        <w:t>1.10. Yêu cầu, điều kiện:  Không</w:t>
      </w:r>
    </w:p>
    <w:p>
      <w:r>
        <w:t>1.11. Căn cứ pháp lý của thủ tục hành chính:</w:t>
      </w:r>
    </w:p>
    <w:p>
      <w:r>
        <w:t>Nghị định số 60/2024/NĐ-CP ngày 05 tháng 6 năm 2024 của Chính phủ về phát triển và quản lý chợ./.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