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61/2025/QĐ-UBND về Quy định chức năng, nhiệm vụ, quyền hạn và cơ cấu tổ chức của Xí nghiệp bến xe khách Ninh Bình thuộc Sở Xây dựng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24/04/2025</w:t>
            </w:r>
          </w:p>
        </w:tc>
      </w:tr>
      <w:tr>
        <w:tc>
          <w:tcPr>
            <w:tcW w:type="dxa" w:w="4320"/>
          </w:tcPr>
          <w:p>
            <w:r>
              <w:t>Ngày hiệu lực</w:t>
            </w:r>
          </w:p>
        </w:tc>
        <w:tc>
          <w:tcPr>
            <w:tcW w:type="dxa" w:w="4320"/>
          </w:tcPr>
          <w:p>
            <w:r>
              <w:t>25/04/2025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61/2025/QĐ-UBND</w:t>
      </w:r>
    </w:p>
    <w:p>
      <w:r>
        <w:t>Ninh Bình, ngày  24  tháng  4  năm 2025</w:t>
      </w:r>
    </w:p>
    <w:p>
      <w:r>
        <w:t>QUYẾT ĐỊNH</w:t>
      </w:r>
    </w:p>
    <w:p>
      <w:r>
        <w:t>BAN HÀNH QUY ĐỊNH CHỨC NĂNG, NHIỆM VỤ, QUYỀN HẠN VÀ CƠ CẤU TỔ CHỨC CỦA XÍ NGHIỆP BẾN XE KHÁCH NINH BÌNH THUỘC SỞ XÂY DỰNG TỈNH NINH BÌNH</w:t>
      </w:r>
    </w:p>
    <w:p>
      <w:r>
        <w:t>ỦY BAN NHÂN DÂN TỈNH NINH BÌNH</w:t>
      </w:r>
    </w:p>
    <w:p>
      <w:r>
        <w:t>Căn cứ Luật Tổ chức chính quyền địa phương ngày 19 tháng 02 năm 2025;</w:t>
      </w:r>
    </w:p>
    <w:p>
      <w:r>
        <w:t>Căn cứ Luật Ban hành văn bản quy phạm pháp luật ngày 19 tháng 02 năm 2025;</w:t>
      </w:r>
    </w:p>
    <w:p>
      <w:r>
        <w:t>Căn cứ Nghị quyết số 190/2025/QH15 ngày 19 tháng 02 năm 2025 của Quốc hội quy định về xử lý một số vấn đề liên quan đến sắp xếp tổ chức bộ máy nhà nước;</w:t>
      </w:r>
    </w:p>
    <w:p>
      <w:r>
        <w:t>Căn cứ Nghị định số 83/2014/NĐ-CP ngày 03 tháng 9 năm 2014 của Chính phủ về kinh doanh xăng dầu;</w:t>
      </w:r>
    </w:p>
    <w:p>
      <w:r>
        <w:t>Căn cứ Nghị định số 95/2021/NĐ-CP ngày 01 tháng 11 năm 2021 của Chính phủ sửa đổi, bổ sung một số điều của Nghị định số 83/2014/NĐ-CP ngày 03 tháng 9 năm 2014 về kinh doanh xăng dầu; Nghị định số 80/2023/NĐ-CP ngày 17 tháng 11 năm 2023 của Chính phủ sửa đổi, bổ sung một số điều của Nghị định số 95/2021/NĐ-CP ngày 01 tháng 11 năm 2021 và Nghị định số 83/2014/NĐ-CP ngày 03 tháng 9 năm 2014 của Chính phủ về kinh doanh xăng dầu;</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Nghị định số 120/2020/NĐ-CP ngày 07 tháng 10 năm 2020 của Chính phủ quy định về thành lập, tổ chức lại, giải thể đơn vị sự nghiệp công lập;</w:t>
      </w:r>
    </w:p>
    <w:p>
      <w:r>
        <w:t>Căn cứ Thông tư số 15/2021/TT-BGTVT ngày 30 tháng 7 năm 2021 của Bộ trưởng Bộ Giao thông vận tải hướng dẫn chức năng, nhiệm vụ, quyền hạn của cơ quan chuyên môn về giao thông vận tải thuộc Ủy ban nhân dân tỉnh, thành phố trực thuộc Trung ương và Ủy ban nhân dân huyện, quận, thị xã, thành phố thuộc tỉnh, thành phố trực thuộc Trung ương;</w:t>
      </w:r>
    </w:p>
    <w:p>
      <w:r>
        <w:t>Căn cứ Thông tư số 36/2024/TT-BGTVT ngày 15 tháng 11 năm 2024 của Bộ trưởng Bộ Giao thông vận tải quy định về tổ chức, quản lý hoạt động vận tải bằng xe ô tô và hoạt động của bến xe, bãi đỗ xe, trạm dừng nghỉ, điểm dừng xe trên đường bộ; quy định trình tự, thủ tục đưa bến xe, trạm dùng nghỉ vào khai thác;</w:t>
      </w:r>
    </w:p>
    <w:p>
      <w:r>
        <w:t>Căn cứ Thông tư số 56/2024/TT-BGTVT ngày 15 tháng 11 năm 2024 của Bộ trưởng Bộ Giao thông vận tải Ban hành Quy chuẩn kỹ thuật quốc gia về bến xe khách, Quy chuẩn kỹ thuật quốc gia về bến xe hàng, Quy chuẩn kỹ thuật quốc gia về trạm dừng nghỉ, Quy chuẩn kỹ thuật quốc gia về công trình kiểm soát tải trọng xe trên đường bộ;</w:t>
      </w:r>
    </w:p>
    <w:p>
      <w:r>
        <w:t>Theo đề nghị của Giám đốc Sở Xây dựng.</w:t>
      </w:r>
    </w:p>
    <w:p>
      <w:r>
        <w:t>QUYẾT ĐỊNH:</w:t>
      </w:r>
    </w:p>
    <w:p>
      <w:r>
        <w:t>Điều 1.    Ban hành kèm theo Quyết định này Quy định chức năng, nhiệm vụ, quyền hạn và cơ cấu tổ chức của Xí nghiệp bến xe khách Ninh Bình thuộc Sở Xây dựng tỉnh Ninh Bình.</w:t>
      </w:r>
    </w:p>
    <w:p>
      <w:r>
        <w:t>Điều 2. Hiệu lực thi hành</w:t>
      </w:r>
    </w:p>
    <w:p>
      <w:r>
        <w:t>1. Quyết định này có hiệu lực kể từ ngày 25 tháng 4 năm 2025.</w:t>
      </w:r>
    </w:p>
    <w:p>
      <w:r>
        <w:t>2. Bãi bỏ Quyết định số 52/2022/QĐ-UBND ngày 05 tháng 10 năm 2022 của Ủy ban nhân dân tỉnh Ninh Bình ban hành Quy định chức năng, nhiệm vụ, quyền hạn và cơ cấu tổ chức của Xí nghiệp bến xe khách Ninh Bình trực thuộc Sở Giao thông vận tải tỉnh Ninh Bình.</w:t>
      </w:r>
    </w:p>
    <w:p>
      <w:r>
        <w:t>Điều 3. Tổ chức thực hiện</w:t>
      </w:r>
    </w:p>
    <w:p>
      <w:r>
        <w:t>Chánh Văn phòng Ủy ban nhân dân tỉnh, Giám đốc Sở Nội vụ, Giám đốc Sở Xây dựng, Giám đốc Xí nghiệp bến xe khách Ninh Bình, Thủ trưởng các cơ quan, đơn vị có liên quan chịu trách nhiệm thi hành Quyết định này./.</w:t>
      </w:r>
    </w:p>
    <w:p>
      <w:r>
        <w:t>Nơi nhận:</w:t>
      </w:r>
    </w:p>
    <w:p>
      <w:r>
        <w:t>- Như Điều 3;</w:t>
      </w:r>
    </w:p>
    <w:p>
      <w:r>
        <w:t>- Vụ Pháp chế, Bộ Xây dựng;</w:t>
      </w:r>
    </w:p>
    <w:p>
      <w:r>
        <w:t>- Cục Kiểm tra văn bản và Quản lý xử lý vi phạm hành chính, Bộ Tư pháp;</w:t>
      </w:r>
    </w:p>
    <w:p>
      <w:r>
        <w:t>- Vụ Pháp chế, Bộ Nội vụ;</w:t>
      </w:r>
    </w:p>
    <w:p>
      <w:r>
        <w:t>- Thường trực Tỉnh ủy;</w:t>
      </w:r>
    </w:p>
    <w:p>
      <w:r>
        <w:t>- Thường trực HĐND tỉnh;</w:t>
      </w:r>
    </w:p>
    <w:p>
      <w:r>
        <w:t>- Lãnh đạo UBND tỉnh;</w:t>
      </w:r>
    </w:p>
    <w:p>
      <w:r>
        <w:t>- Đoàn Đại biểu Quốc hội tỉnh;</w:t>
      </w:r>
    </w:p>
    <w:p>
      <w:r>
        <w:t>- Ủy ban MTTQ Việt Nam tỉnh;</w:t>
      </w:r>
    </w:p>
    <w:p>
      <w:r>
        <w:t>- Website Chính phủ;</w:t>
      </w:r>
    </w:p>
    <w:p>
      <w:r>
        <w:t>- Trung tâm Thông tin - Công báo;</w:t>
      </w:r>
    </w:p>
    <w:p>
      <w:r>
        <w:t>- Lưu: VT, các VP.</w:t>
      </w:r>
    </w:p>
    <w:p>
      <w:r>
        <w:t>LQ_VP7_TCBM.2025</w:t>
      </w:r>
    </w:p>
    <w:p>
      <w:r>
        <w:t>TM. ỦY BAN NHÂN DÂN</w:t>
      </w:r>
    </w:p>
    <w:p>
      <w:r>
        <w:t>CHỦ TỊCH</w:t>
      </w:r>
    </w:p>
    <w:p>
      <w:r>
        <w:t>Phạm Quang Ngọc</w:t>
      </w:r>
    </w:p>
    <w:p>
      <w:r>
        <w:t>QUY ĐỊNH</w:t>
      </w:r>
    </w:p>
    <w:p>
      <w:r>
        <w:t>VỀ CHỨC NĂNG, NHIỆM VỤ, QUYỀN HẠN VÀ CƠ CẤU TỔ CHỨC BỘ MÁY CỦA XÍ NGHIỆP BẾN XE KHÁCH NINH BÌNH THUỘC SỞ XÂY DỰNG TỈNH NINH BÌNH</w:t>
      </w:r>
    </w:p>
    <w:p>
      <w:r>
        <w:t>(Kèm theo Quyết định số: 61/2025/QĐ-UBND ngày 24 tháng 4 năm 2025 của Ủy ban nhân dân tỉnh Ninh Bình)</w:t>
      </w:r>
    </w:p>
    <w:p>
      <w:r>
        <w:t>Chương I</w:t>
      </w:r>
    </w:p>
    <w:p>
      <w:r>
        <w:t>QUY ĐỊNH CHUNG</w:t>
      </w:r>
    </w:p>
    <w:p>
      <w:r>
        <w:t>Điều 1. Phạm vi điều chỉnh và đối tượng áp dụng</w:t>
      </w:r>
    </w:p>
    <w:p>
      <w:r>
        <w:t>1. Quy định này quy định chức năng, nhiệm vụ, quyền hạn và cơ cấu tổ chức của Xí nghiệp bến xe khách Ninh Bình trực thuộc Sở Xây dựng tỉnh Ninh Bình.</w:t>
      </w:r>
    </w:p>
    <w:p>
      <w:r>
        <w:t>2. Quy định này áp dụng đối với Xí nghiệp bến xe khách Ninh Bình và các tổ chức, cá nhân có liên quan.</w:t>
      </w:r>
    </w:p>
    <w:p>
      <w:r>
        <w:t>Điều 2. Vị trí, chức năng</w:t>
      </w:r>
    </w:p>
    <w:p>
      <w:r>
        <w:t>1. Xí nghiệp bến xe khách Ninh Bình (sau đây gọi tắt là Xí nghiệp) là đơn vị sự nghiệp công lập thuộc Sở Xây dựng tỉnh Ninh Bình; có chức năng quản lý, kinh doanh, khai thác bến xe khách, trạm dừng nghỉ, cửa hàng xăng dầu thuộc Xí nghiệp.</w:t>
      </w:r>
    </w:p>
    <w:p>
      <w:r>
        <w:t>2. Xí nghiệp có tư cách pháp nhân, có con dấu và tài khoản riêng; chấp hành sự chỉ đạo, quản lý trực tiếp về tổ chức, biên chế và công tác của Sở Xây dựng; đồng thời chấp hành sự kiểm tra, hướng dẫn về chuyên môn, nghiệp vụ của Cục đường bộ Việt Nam.</w:t>
      </w:r>
    </w:p>
    <w:p>
      <w:r>
        <w:t>Trụ sở làm việc đặt tại: số 207, đường Lê Đại Hành, phường Vân Giang, thành phố Hoa Lư, tỉnh Ninh Bình.</w:t>
      </w:r>
    </w:p>
    <w:p>
      <w:r>
        <w:t>Chương II</w:t>
      </w:r>
    </w:p>
    <w:p>
      <w:r>
        <w:t>NHIỆM VỤ, QUYỀN HẠN, CƠ CẤU TỔ CHỨC</w:t>
      </w:r>
    </w:p>
    <w:p>
      <w:r>
        <w:t>Điều 3. Nhiệm vụ và quyền hạn</w:t>
      </w:r>
    </w:p>
    <w:p>
      <w:r>
        <w:t>1. Đối với bến xe khách</w:t>
      </w:r>
    </w:p>
    <w:p>
      <w:r>
        <w:t>a) Thực hiện đầy đủ các quy định của pháp luật đối với bến xe khách trong quản lý hoạt động vận tải hành khách bằng xe ô tô;</w:t>
      </w:r>
    </w:p>
    <w:p>
      <w:r>
        <w:t>b) Bảo đảm an ninh trật tự, an toàn xã hội, phòng chống cháy, nổ, vệ sinh môi trường trong bến xe khách; chịu trách nhiệm trước pháp luật về mọi hoạt động kinh doanh trong phạm vi bến xe khách;</w:t>
      </w:r>
    </w:p>
    <w:p>
      <w:r>
        <w:t>c) Thường xuyên bảo dưỡng, sửa chữa, bổ sung trang thiết bị, cơ sở vật chất; phổ biến, tuyên truyền pháp luật, nâng cao trình độ chuyên môn, nghiệp vụ cho người lao động nhằm duy trì và nâng cao chất lượng phục vụ của bến xe khách, thực hiện nghiêm túc các quy định của nhà nước về bến xe khách;</w:t>
      </w:r>
    </w:p>
    <w:p>
      <w:r>
        <w:t>d) Ký kết hợp đồng với các đơn vị vận tải theo quy định của pháp luật trước khi tổ chức hoạt động kinh doanh vận tải tại bến xe khách;</w:t>
      </w:r>
    </w:p>
    <w:p>
      <w:r>
        <w:t>đ) Niêm yết nội quy của bến xe khách và hình thức xử lý theo hợp đồng đã ký kết khi vi phạm nội quy của bến xe khách;</w:t>
      </w:r>
    </w:p>
    <w:p>
      <w:r>
        <w:t>e) Quản lý, áp dụng thông tin từ phần mềm quản lý bến xe khách.</w:t>
      </w:r>
    </w:p>
    <w:p>
      <w:r>
        <w:t>Trang bị phần mềm quản lý bến xe khách và lưu trữ các thông tin xe xuất bến: thông tin xe, người lái, thông tin tuyến thực hiện, thời gian xe xuất bến, thời gian xe đến bến, số hành khách trên xe.</w:t>
      </w:r>
    </w:p>
    <w:p>
      <w:r>
        <w:t>Thông tin do bến xe khách cung cấp được sử dụng trong quản lý nhà nước về hoạt động vận tải, quản lý hoạt động của đơn vị kinh doanh vận tải, bến xe khách và cung cấp cho cơ quan Công an, Thanh tra đường bộ khi có yêu cầu.</w:t>
      </w:r>
    </w:p>
    <w:p>
      <w:r>
        <w:t>Cung cấp tên đăng nhập và mật khẩu truy cập vào phần mềm quản lý bến xe khách cho cơ quan quản lý nhà nước chuyên ngành khi có yêu cầu.</w:t>
      </w:r>
    </w:p>
    <w:p>
      <w:r>
        <w:t>Cập nhật, lưu trữ có hệ thống các thông tin về phương tiện, đơn vị kinh doanh vận tải hoạt động tại bến tối thiểu 03 năm kể từ năm kết thúc công việc.</w:t>
      </w:r>
    </w:p>
    <w:p>
      <w:r>
        <w:t>g) Chịu sự quản lý, thanh tra, kiểm tra của các cơ quan quản lý nhà nước có thẩm quyền;</w:t>
      </w:r>
    </w:p>
    <w:p>
      <w:r>
        <w:t>h) Thực hiện báo cáo định kỳ, báo cáo đột xuất theo yêu cầu của Sở Xây dựng và theo quy định;</w:t>
      </w:r>
    </w:p>
    <w:p>
      <w:r>
        <w:t>i) Báo cáo Sở Xây dựng tỉnh Ninh Bình các quy định của đơn vị về danh sách, chức vụ và chữ ký của những người được giao nhiệm vụ kiểm tra, xác nhận vào lệnh vận chuyển;</w:t>
      </w:r>
    </w:p>
    <w:p>
      <w:r>
        <w:t>k) Thực hiện đúng, đầy đủ các quy định về bến xe khách theo Quy chuẩn kỹ thuật quốc gia về bến xe khách;</w:t>
      </w:r>
    </w:p>
    <w:p>
      <w:r>
        <w:t>l) Thực hiện các trách nhiệm khác theo quy định tại Luật Đường bộ, Luật Trật tự, an toàn giao thông đường bộ;</w:t>
      </w:r>
    </w:p>
    <w:p>
      <w:r>
        <w:t>m) Cho xe xuất bến đúng thời gian biểu đồ chạy xe đã được cơ quan quản lý tuyến công bố.</w:t>
      </w:r>
    </w:p>
    <w:p>
      <w:r>
        <w:t>2. Đối với Trạm dừng nghỉ</w:t>
      </w:r>
    </w:p>
    <w:p>
      <w:r>
        <w:t>a) Chỉ được đưa trạm dừng nghỉ vào khai thác sau khi đơn vị kinh doanh Trạm dừng nghỉ thực hiện đầy đủ các quy định hiện hành và được công bố đưa Trạm dừng nghỉ vào khai thác theo quy định;</w:t>
      </w:r>
    </w:p>
    <w:p>
      <w:r>
        <w:t>b) Bảo đảm an ninh trật tự, an toàn xã hội, phòng chống cháy nổ tại Trạm dừng nghỉ;</w:t>
      </w:r>
    </w:p>
    <w:p>
      <w:r>
        <w:t>c) Bảo đảm an toàn vệ sinh thực phẩm, vệ sinh môi trường tại Trạm dừng nghỉ;</w:t>
      </w:r>
    </w:p>
    <w:p>
      <w:r>
        <w:t>d) Cung cấp các dịch vụ miễn phí cho người có nhu cầu sử dụng theo quy định;</w:t>
      </w:r>
    </w:p>
    <w:p>
      <w:r>
        <w:t>đ) Thường xuyên bảo dưỡng, sửa chữa, bổ sung trang thiết bị, cơ sở vật chất; phổ biến, tuyên truyền pháp luật, nâng cao trình độ chuyên môn, nghiệp vụ cho người lao động nhằm duy trì và nâng cao chất lượng phục vụ của Trạm dừng nghỉ;</w:t>
      </w:r>
    </w:p>
    <w:p>
      <w:r>
        <w:t>e) Niêm yết giá hàng hóa, dịch vụ kinh doanh tại Trạm dừng nghỉ theo quy định; niêm yết nội quy của Trạm dừng nghỉ;</w:t>
      </w:r>
    </w:p>
    <w:p>
      <w:r>
        <w:t>g) Chịu sự thanh tra, kiểm tra của các cơ quan quản lý nhà nước có thẩm quyền;</w:t>
      </w:r>
    </w:p>
    <w:p>
      <w:r>
        <w:t>h) Thực hiện báo cáo định kỳ, báo cáo đột xuất theo yêu cầu của Sở Xây dựng và theo quy định.</w:t>
      </w:r>
    </w:p>
    <w:p>
      <w:r>
        <w:t>3. Đối với Cửa hàng bán lẻ xăng dầu</w:t>
      </w:r>
    </w:p>
    <w:p>
      <w:r>
        <w:t>a) Giám sát hoạt động kinh doanh xăng dầu tại cửa hàng bán lẻ xăng dầu thuộc Xí nghiệp, bảo đảm tuân thủ đúng các quy định của pháp luật hiện hành;</w:t>
      </w:r>
    </w:p>
    <w:p>
      <w:r>
        <w:t>b) Giám sát chất lượng xăng dầu thuộc Xí nghiệp quản lý;</w:t>
      </w:r>
    </w:p>
    <w:p>
      <w:r>
        <w:t>c) Quy định giờ bán hàng tại cửa hàng bán lẻ xăng dầu;</w:t>
      </w:r>
    </w:p>
    <w:p>
      <w:r>
        <w:t>d) Quy định các trường hợp dừng bán hàng, quy trình thông báo trước khi dừng bán hàng;</w:t>
      </w:r>
    </w:p>
    <w:p>
      <w:r>
        <w:t>đ) Quản lý thương nhân cung cấp xăng dầu cho cửa hàng bán lẻ xăng dầu.</w:t>
      </w:r>
    </w:p>
    <w:p>
      <w:r>
        <w:t>4. Thực hiện việc quản lý, sử dụng nhân lực, cơ sở vật chất, tài sản, tài chính theo thẩm quyền và theo phân cấp quản lý.</w:t>
      </w:r>
    </w:p>
    <w:p>
      <w:r>
        <w:t>Điều 4. Cơ cấu tổ chức</w:t>
      </w:r>
    </w:p>
    <w:p>
      <w:r>
        <w:t>1. Lãnh đạo Xí nghiệp: Giám đốc và không quá 03 Phó Giám đốc</w:t>
      </w:r>
    </w:p>
    <w:p>
      <w:r>
        <w:t>a) Giám đốc Xí nghiệp là người đứng đầu Xí nghiệp, phụ trách, điều hành chung hoạt động của Xí nghiệp, chịu trách nhiệm trước Giám đốc Sở Xây dựng và trước pháp luật về toàn bộ hoạt động và kết quả công tác của Xí nghiệp;</w:t>
      </w:r>
    </w:p>
    <w:p>
      <w:r>
        <w:t>b) Phó Giám đốc Xí nghiệp giúp Giám đốc Xí nghiệp thực hiện một hoặc một số nhiệm vụ cụ thể do Giám đốc Xí nghiệp phân công và chịu trách nhiệm trước Giám đốc Xí nghiệp và trước pháp luật về thực hiện nhiệm vụ được phân công. Khi Giám đốc Xí nghiệp vắng, một Phó Giám đốc Xí nghiệp được Giám đốc Xí nghiệp ủy nhiệm thay Giám đốc Xí nghiệp điều hành các hoạt động của Xí nghiệp;</w:t>
      </w:r>
    </w:p>
    <w:p>
      <w:r>
        <w:t>c) Việc bổ nhiệm, bổ nhiệm lại, miễn nhiệm, luân chuyển, điều động, khen thưởng, kỷ luật, cho từ chức, nghỉ hưu và thực hiện các chế độ chính sách đối với Giám đốc Xí nghiệp và Phó Giám đốc Xí nghiệp theo quy định hiện hành và phân cấp quản lý cán bộ của tỉnh.</w:t>
      </w:r>
    </w:p>
    <w:p>
      <w:r>
        <w:t>2. Các phòng và tương đương:</w:t>
      </w:r>
    </w:p>
    <w:p>
      <w:r>
        <w:t>a) Phòng Tổ chức - Hành chính tổng hợp;</w:t>
      </w:r>
    </w:p>
    <w:p>
      <w:r>
        <w:t>b) Phòng Kế toán - Tài vụ;</w:t>
      </w:r>
    </w:p>
    <w:p>
      <w:r>
        <w:t>c) Cửa hàng xăng dầu số 1 và số 2;</w:t>
      </w:r>
    </w:p>
    <w:p>
      <w:r>
        <w:t>d) Trạm dừng nghỉ và Bến xe khách Nam Thành;</w:t>
      </w:r>
    </w:p>
    <w:p>
      <w:r>
        <w:t>đ) Bến xe khách Nho Quan;</w:t>
      </w:r>
    </w:p>
    <w:p>
      <w:r>
        <w:t>e) Bến xe khách Kim Sơn;</w:t>
      </w:r>
    </w:p>
    <w:p>
      <w:r>
        <w:t>g) Bến xe khách Ninh Bình.</w:t>
      </w:r>
    </w:p>
    <w:p>
      <w:r>
        <w:t>Điều 5. Số lượng người làm việc và lao động hợp đồng</w:t>
      </w:r>
    </w:p>
    <w:p>
      <w:r>
        <w:t>Số lượng người làm việc, hợp đồng lao động của Xí nghiệp thực hiện theo quyết định của Ủy ban nhân dân tỉnh về việc phê duyệt phương án tự chủ về thực hiện nhiệm vụ, tổ chức bộ máy, nhân sự và tài chính.</w:t>
      </w:r>
    </w:p>
    <w:p>
      <w:r>
        <w:t>Chương III</w:t>
      </w:r>
    </w:p>
    <w:p>
      <w:r>
        <w:t>TỔ CHỨC THỰC HIỆN</w:t>
      </w:r>
    </w:p>
    <w:p>
      <w:r>
        <w:t>Điều 6.    Trách nhiệm của Xí nghiệp bến xe khách Ninh Bình</w:t>
      </w:r>
    </w:p>
    <w:p>
      <w:r>
        <w:t>Xí nghiệp bến xe khách Ninh Bình có trách nhiệm tổ chức triển khai thực hiện Quy định này và các quy định của pháp luật có liên quan.</w:t>
      </w:r>
    </w:p>
    <w:p>
      <w:r>
        <w:t>Điều 7. Sửa đổi và bổ sung Quy định</w:t>
      </w:r>
    </w:p>
    <w:p>
      <w:r>
        <w:t>Trong quá trình tổ chức thực hiện nếu có vướng mắc, phát sinh, Xí nghiệp Bến xe khách Ninh Bình báo cáo bằng văn bản với Sở Xây dựng để trình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