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sửa đổi Điểm c Khoản 1 Điều 2 Quyết định 88/2023/QĐ-UBND quy định chức năng, nhiệm vụ, quyền hạn và cơ cấu tổ chức của Trung tâm Xúc tiến Đầu tư, Thương mại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61/2024/QĐ-UBND</w:t>
      </w:r>
    </w:p>
    <w:p>
      <w:r>
        <w:t>Ninh Thuận, ngày 19 tháng 7 năm 2024</w:t>
      </w:r>
    </w:p>
    <w:p>
      <w:r>
        <w:t>QUYẾT ĐỊNH</w:t>
      </w:r>
    </w:p>
    <w:p>
      <w:r>
        <w:t>SỬA ĐỔI, BỔ SUNG ĐIỂM C KHOẢN 1 ĐIỀU 2 QUYẾT ĐỊNH SỐ 88/2023/QĐ-UBND NGÀY 20/11/2023 CỦA ỦY BAN NHÂN DÂN TỈNH QUY ĐỊNH CHỨC NĂNG, NHIỆM VỤ, QUYỀN HẠN VÀ CƠ CẤU TỔ CHỨC CỦA TRUNG TÂM XÚC TIẾN ĐẦU TƯ, THƯƠNG MẠI VÀ DU LỊCH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Doanh nghiệp ngày 17 tháng 6 năm 2020;</w:t>
      </w:r>
    </w:p>
    <w:p>
      <w:r>
        <w:t>Căn cứ Luật Thương mại ngày 14 tháng 6 năm 2005;</w:t>
      </w:r>
    </w:p>
    <w:p>
      <w:r>
        <w:t>Căn cứ Luật Đất đai ngày 29 tháng 11 năm 2013;</w:t>
      </w:r>
    </w:p>
    <w:p>
      <w:r>
        <w:t>Căn cứ Luật Hỗ trợ doanh nghiệp nhỏ và vừa ngày 12 tháng 6 năm 2017;</w:t>
      </w:r>
    </w:p>
    <w:p>
      <w:r>
        <w:t>Căn cứ Luật Kinh doanh bất động sản ngày 25 tháng 11 năm 2014;</w:t>
      </w:r>
    </w:p>
    <w:p>
      <w:r>
        <w:t>Căn cứ Nghị định số 43/2014/NĐ-CP ngày 15 tháng 5 năm 2014 của Chính phủ quy định chi tiết thi hành một số điều, khoản của Luật Đất đai;</w:t>
      </w:r>
    </w:p>
    <w:p>
      <w:r>
        <w:t>Căn cứ Nghị định số 31/2021/NĐ-CP ngày 26 tháng 3 năm 2021 của Chính phủ quy định chi tiết và hướng dẫn thi hành một số điều của Luật Đầu tư;</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Trung tâm Xúc tiến Đầu tư, Thương mại và Du lịch tại Tờ trình số 730/TTr-TTXT ngày 02 tháng 7 năm 2024; ý kiến thẩm định của Sở Tư pháp tại Báo cáo số 1880/BC-STP ngày 20 tháng 6 năm 2024 và ý kiến trình của Giám đốc Sở Nội vụ tại Tờ trình số 2699/TTr-SNV ngày 11 tháng 7 năm 2024.</w:t>
      </w:r>
    </w:p>
    <w:p>
      <w:r>
        <w:t>QUYẾT ĐỊNH:</w:t>
      </w:r>
    </w:p>
    <w:p>
      <w:r>
        <w:t>Điều 1. Sửa đổi, bổ sung điểm c khoản 1 Điều 2 Quyết định số 88/2023/QĐ-UBND ngày 20/11/2023 của Ủy ban nhân dân tỉnh Quy định chức năng, nhiệm vụ, quyền hạn và cơ cấu tổ chức của Trung tâm Xúc tiến Đầu tư, Thương mại và Du lịch tỉnh Ninh Thuận:</w:t>
      </w:r>
    </w:p>
    <w:p>
      <w:r>
        <w:t>Sửa đổi, bổ sung điểm c khoản 1 Điều 2 như sau:</w:t>
      </w:r>
    </w:p>
    <w:p>
      <w:r>
        <w:t>“c) Chủ trì, phối hợp Nhà đầu tư khảo sát địa điểm, môi trường đầu tư, kinh doanh, cơ sở hạ tầng kết nối đối với các dự án đầu tư có sử dụng đất; cung cấp thông tin về quy hoạch xây dựng, quy hoạch sử dụng đất, quy hoạch ngành, các lĩnh vực và vấn đề khác liên quan đến đầu tư xây dựng đối với vị trí, địa điểm mà nhà đầu tư cần tìm hiểu thông tin để nghiên cứu đề xuất dự án;”.</w:t>
      </w:r>
    </w:p>
    <w:p>
      <w:r>
        <w:t>Điều 2. Điều khoản thi hành</w:t>
      </w:r>
    </w:p>
    <w:p>
      <w:r>
        <w:t>Quyết định này có hiệu lực kể từ ngày ký ban hành.</w:t>
      </w:r>
    </w:p>
    <w:p>
      <w:r>
        <w:t>Chánh Văn phòng Ủy ban nhân dân tỉnh; Giám đốc Trung tâm Xúc tiến Đầu tư, Thương mại và Du lịch; Thủ trưởng các Sở, ban, ngành thuộc Ủy ban nhân dân tỉnh; Chủ tịch Ủy ban nhân dân các huyện, thành phố; Thủ trưởng các cơ quan, đơn vị có liên quan chịu trách nhiệm thi hành Quyết định này./.</w:t>
      </w:r>
    </w:p>
    <w:p>
      <w:r>
        <w:t>Nơi nhận:</w:t>
      </w:r>
    </w:p>
    <w:p>
      <w:r>
        <w:t>- Như Điều 2;</w:t>
      </w:r>
    </w:p>
    <w:p>
      <w:r>
        <w:t>- Bộ Kế hoạch và Đầu tư;</w:t>
      </w:r>
    </w:p>
    <w:p>
      <w:r>
        <w:t>- Bộ Xây dựng;</w:t>
      </w:r>
    </w:p>
    <w:p>
      <w:r>
        <w:t>- Bộ Tài nguyên và Môi trường;</w:t>
      </w:r>
    </w:p>
    <w:p>
      <w:r>
        <w:t>- Bộ Công Thương;</w:t>
      </w:r>
    </w:p>
    <w:p>
      <w:r>
        <w:t>- Bộ Văn hóa, Thể thao và Du lịch;</w:t>
      </w:r>
    </w:p>
    <w:p>
      <w:r>
        <w:t>- Cục Kiểm tra văn bản QPPL (Bộ Tư pháp);</w:t>
      </w:r>
    </w:p>
    <w:p>
      <w:r>
        <w:t>- Vụ Pháp chế (Bộ Nội vụ);</w:t>
      </w:r>
    </w:p>
    <w:p>
      <w:r>
        <w:t>-  UBMTTTQVN tỉnh;</w:t>
      </w:r>
    </w:p>
    <w:p>
      <w:r>
        <w:t>- TT: Tỉnh ủy, HĐND tỉnh (báo cáo);</w:t>
      </w:r>
    </w:p>
    <w:p>
      <w:r>
        <w:t>- CT và PCT UBND tỉnh;</w:t>
      </w:r>
    </w:p>
    <w:p>
      <w:r>
        <w:t>- TT.HĐND các huyện, thành phố;</w:t>
      </w:r>
    </w:p>
    <w:p>
      <w:r>
        <w:t>- VPUB: LĐ, các phòng, ban, Công báo;</w:t>
      </w:r>
    </w:p>
    <w:p>
      <w:r>
        <w:t>- Cổng thông tin điện tử tỉnh;</w:t>
      </w:r>
    </w:p>
    <w:p>
      <w:r>
        <w:t>- Lưu: VT.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