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quy định tiêu chí lựa chọn hợp tác xã, liên hiệp hợp tác xã hoạt động trong lĩnh vực nông, lâm, ngư nghiệp được hỗ trợ đầu tư kết cấu hạ tầng và chế biến sản phẩm trên địa bàn tỉnh Quảng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61/2024/QĐ-UBND</w:t>
      </w:r>
    </w:p>
    <w:p>
      <w:r>
        <w:t>Quảng Ninh, ngày 09 tháng 12 năm 2024</w:t>
      </w:r>
    </w:p>
    <w:p>
      <w:r>
        <w:t>QUYẾT ĐỊNH</w:t>
      </w:r>
    </w:p>
    <w:p>
      <w:r>
        <w:t>QUY ĐỊNH TIÊU CHÍ LỰA CHỌN HỢP TÁC XÃ, LIÊN HIỆP HỢP TÁC XÃ HOẠT ĐỘNG TRONG LĨNH VỰC NÔNG, LÂM, NGƯ NGHIỆP ĐƯỢC HỖ TRỢ ĐẦU TƯ KẾT CẤU HẠ TẦNG VÀ CHẾ BIẾN SẢN PHẨM TRÊN ĐỊA BÀN TỈNH QUẢNG NINH ĐẾN NĂM 2025</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Hợp tác xã năm 2023;</w:t>
      </w:r>
    </w:p>
    <w:p>
      <w:r>
        <w:t>Căn cứ Nghị định số 113/2024/NĐ-CP ngày 12 tháng 9 năm 2024 của Chính phủ Quy định chi tiết một số điều của Luật Hợp tác xã;</w:t>
      </w:r>
    </w:p>
    <w:p>
      <w:r>
        <w:t>Thực hiện Quyết định số 1804/QĐ-TTg ngày 13 tháng 11 năm 2020 của Thủ tướng Chính phủ phê duyệt Chương trình hỗ trợ phát triển kinh tế tập thể, hợp tác xã giai đoạn 2021-2025;</w:t>
      </w:r>
    </w:p>
    <w:p>
      <w:r>
        <w:t>Theo đề nghị của Sở Kế hoạch và Đầu tư tại Tờ trình số 4588/TTr-KHĐT ngày 19 tháng 11 năm 2024 và Sở Tư pháp tại Báo cáo thẩm định số 356/BC-STP ngày 13 tháng 11 năm 2024.</w:t>
      </w:r>
    </w:p>
    <w:p>
      <w:r>
        <w:t>QUYẾT ĐỊNH:</w:t>
      </w:r>
    </w:p>
    <w:p>
      <w:r>
        <w:t>Điều 1. Phạm vi điều chỉnh và đối tượng hỗ trợ</w:t>
      </w:r>
    </w:p>
    <w:p>
      <w:r>
        <w:t>1. Phạm vi điều chỉnh</w:t>
      </w:r>
    </w:p>
    <w:p>
      <w:r>
        <w:t>Quyết định này quy định về tiêu chí lựa chọn hợp tác xã, liên hiệp hợp tác xã hoạt động trong lĩnh vực nông, lâm, ngư nghiệp trên địa bàn tỉnh Quảng Ninh đến năm 2025 được hưởng hỗ trợ đầu tư kết cấu hạ tầng và chế biến sản phẩm quy định tại mục 5 phần III Quyết định số 1804/QĐ-TTg ngày 13/11/2020 của Thủ tướng Chính phủ về phê duyệt Chương trình hỗ trợ phát triển kinh tế tập thể, hợp tác xã giai đoạn 2021-2025.</w:t>
      </w:r>
    </w:p>
    <w:p>
      <w:r>
        <w:t>2. Đối tượng hỗ trợ</w:t>
      </w:r>
    </w:p>
    <w:p>
      <w:r>
        <w:t>- Các hợp tác xã, liên hiệp hợp tác xã (gọi chung là hợp tác xã) hoạt động trong lĩnh vực nông, lâm, ngư nghiệp trên địa bàn tỉnh Quảng Ninh.</w:t>
      </w:r>
    </w:p>
    <w:p>
      <w:r>
        <w:t>Điều 2. Tiêu chí lựa chọn hợp tác xã được hỗ trợ</w:t>
      </w:r>
    </w:p>
    <w:p>
      <w:r>
        <w:t>Hợp tác xã hoạt động trong lĩnh vực nông, lâm, ngư nghiệp có đơn đề nghị gửi Ủy ban nhân dân các huyện, thị xã, thành phố nơi hợp tác xã tổ chức sản xuất, kinh doanh đáp ứng một trong các điều kiện sau:</w:t>
      </w:r>
    </w:p>
    <w:p>
      <w:r>
        <w:t>1. Hợp tác xã đã được lựa chọn tại công văn số 9427/UBND-NLN3 ngày 27/12/2021 của Ủy ban nhân dân tỉnh về lựa chọn tham gia mô hình hợp tác xã thí điểm trên địa bàn tỉnh theo Quyết định số 167/QĐ-TTg của Thủ tướng Chính phủ phê duyệt Đề án lựa chọn, hoàn thiện, nhân rộng mô hình hợp tác xã kiểu mới hiệu quả tại các địa phương trên cả nước giai đoạn 2021-2025.</w:t>
      </w:r>
    </w:p>
    <w:p>
      <w:r>
        <w:t>2. Hợp tác xã có từ 300 thành viên chính thức trở lên; sản xuất theo cụm liên kết ngành và chuỗi giá trị theo quy định tại Điều 4 Nghị định số 98/2018/NĐ-CP ngày 05 tháng 7 năm 2018 của Chính phủ về chính sách khuyến khích phát triển hợp tác, liên kết trong sản xuất và tiêu thụ sản phẩm nông nghiệp.</w:t>
      </w:r>
    </w:p>
    <w:p>
      <w:r>
        <w:t>Điều 3.  Giao Sở Kế hoạch và Đầu tư căn cứ quy định tại Quyết định này, tham mưu Ủy ban nhân dân tỉnh ban hành Kế hoạch hỗ trợ phát triển kinh tế tập thể, hợp tác xã trên địa bàn tỉnh Quảng Ninh đến năm 2025 theo Chương trình hỗ trợ phát triển kinh tế tập thể, hợp tác xã giai đoạn 2021-2025 được Thủ tướng Chính phủ phê duyệt tại Quyết định số 1804/QĐ-TTg ngày 13/11/2020.</w:t>
      </w:r>
    </w:p>
    <w:p>
      <w:r>
        <w:t>Điều 4. Điều khoản thi hành</w:t>
      </w:r>
    </w:p>
    <w:p>
      <w:r>
        <w:t>1. Quyết định này có hiệu lực kể từ ngày 20 tháng 12 năm 2024 đến ngày 31 tháng 12 năm 2025.</w:t>
      </w:r>
    </w:p>
    <w:p>
      <w:r>
        <w:t>2. Các Ông, (bà): Chánh Văn phòng Ủy ban nhân dân tỉnh; Giám đốc các sở: Kế hoạch và Đầu tư, Nông nghiệp và Phát triển nông thôn, Tài chính; Chủ tịch Liên minh Hợp tác xã tỉnh; Chủ tịch Ủy ban nhân dân các huyện, thị xã, thành phố và Thủ trưởng các cơ quan, đơn vị có liên quan chịu trách nhiệm thi hành Quyết định này./.</w:t>
      </w:r>
    </w:p>
    <w:p>
      <w:r>
        <w:t>Nơi nhận:</w:t>
      </w:r>
    </w:p>
    <w:p>
      <w:r>
        <w:t>- Như Điều 4;</w:t>
      </w:r>
    </w:p>
    <w:p>
      <w:r>
        <w:t>- CT, các PCT UBND tỉnh (b/c);</w:t>
      </w:r>
    </w:p>
    <w:p>
      <w:r>
        <w:t>- Cục Kiểm tra VBQPPL - Bộ Tư pháp;</w:t>
      </w:r>
    </w:p>
    <w:p>
      <w:r>
        <w:t>- Cổng thông tin điện tử tỉnh;</w:t>
      </w:r>
    </w:p>
    <w:p>
      <w:r>
        <w:t>- V0, V1, V2, NLN1, 3, TM3;</w:t>
      </w:r>
    </w:p>
    <w:p>
      <w:r>
        <w:t>- Lưu: VT, NLN3 (05b, QĐ133).</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