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61/2023/QĐ-UBND bãi bỏ các Quyết định của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61/2023/QĐ-UBND</w:t>
      </w:r>
    </w:p>
    <w:p>
      <w:r>
        <w:t>Phú Yên, ngày 29 tháng 12 năm 2023</w:t>
      </w:r>
    </w:p>
    <w:p>
      <w:r>
        <w:t>QUYẾT ĐỊNH</w:t>
      </w:r>
    </w:p>
    <w:p>
      <w:r>
        <w:t>BÃI BỎ CÁC QUYẾT ĐỊNH CỦA ỦY BAN NHÂN DÂN TỈNH PHÚ YÊN</w:t>
      </w:r>
    </w:p>
    <w:p>
      <w:r>
        <w:t>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Tiếp công dân ngày 25 tháng 11 năm 2013;</w:t>
      </w:r>
    </w:p>
    <w:p>
      <w:r>
        <w:t>Căn cứ Luật Tố cáo ngày 12 tháng 6 năm 2018;</w:t>
      </w:r>
    </w:p>
    <w:p>
      <w:r>
        <w:t>Căn cứ Luật Khiếu nại ngày 11 tháng 11 năm 2011;</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124/2020/NĐ-CP ngày 19 tháng 10 năm 2020 của   Chính phủ quy định chi tiết một số điều và biện pháp thi hành Luật Khiếu nại;</w:t>
      </w:r>
    </w:p>
    <w:p>
      <w:r>
        <w:t>Căn cứ Nghị định số 31/2019/NĐ-CP ngày 10 tháng 4 năm 2019 của Chính phủ quy định chi tiết một số điều và biện pháp thi hành Luật tố cáo;</w:t>
      </w:r>
    </w:p>
    <w:p>
      <w:r>
        <w:t>Căn cứ Nghị định số 144/2021/NĐ-CP ngày 31 tháng 12 năm 2021 của Chính phủ quy định xử phạt vi phạm hành chính trong lĩnh vực an ninh, trật tự, an toàn xã hội; phòng, chống tệ nạn xã hội; phòng cháy và chữa cháy, cứu nạn,   cứu hộ; phòng, chống bạo lực gia đình;</w:t>
      </w:r>
    </w:p>
    <w:p>
      <w:r>
        <w:t>Căn cứ Thông tư số 05/2021/TT-TTCP ngày 01 tháng 10 năm 2021 của Thanh tra Chính phủ quy định quy trình xử lý đơn khiếu nại, đơn tố cáo, đơn kiến nghị, phản ánh;</w:t>
      </w:r>
    </w:p>
    <w:p>
      <w:r>
        <w:t>Căn cứ Thông tư số 04/2021/TT-TTCP ngày 01 tháng 10 năm 2021 của thanh tra Chính phủ quy định quy trình tiếp công dân;</w:t>
      </w:r>
    </w:p>
    <w:p>
      <w:r>
        <w:t>Theo đề nghị của Thanh tra tỉnh tại Tờ trình số 1416/TTr-TTr ngày   06/12/2023 .</w:t>
      </w:r>
    </w:p>
    <w:p>
      <w:r>
        <w:t>QUYẾT ĐỊNH:</w:t>
      </w:r>
    </w:p>
    <w:p>
      <w:r>
        <w:t>Điều 1. Bãi bỏ toàn bộ các Quyết định</w:t>
      </w:r>
    </w:p>
    <w:p>
      <w:r>
        <w:t>1. Quyết định số 33/2015/QĐ-UBND ngày 09/09/2015 của Ủy ban nhân dân tỉnh Phú Yên ban hành quy định về bảo đảm an ninh, trật tự và xử lý người có hành vi vi phạm hành chính trong lĩnh vực an ninh, trật tự, an toàn xã hội tại các trụ sở và địa điểm tiếp công dân trên địa bàn tỉnh Phú Yên.</w:t>
      </w:r>
    </w:p>
    <w:p>
      <w:r>
        <w:t>2. Quyết định số 28/2016/QĐ-UBND ngày 7/7/2016 của Ủy ban nhân dân tỉnh Phú Yên ban hành quy định phối hợp giải quyết các trường hợp khiếu nại, tố cáo, kiến nghị, phản ánh tập trung đông người trái quy định pháp luật tại các trụ sở cơ quan Đảng, Nhà nước trên địa bàn tỉnh Phú Yên.</w:t>
      </w:r>
    </w:p>
    <w:p>
      <w:r>
        <w:t>3. Quyết định số 78/2016/QĐ-UBND ngày 07/12/2016 của Ủy ban nhân dân tỉnh Phú Yên sửa đổi một số điều của quy định phối hợp giải quyết các trường hợp khiếu nại, tố cáo, kiến nghị, phản ánh tập trung đông người trái quy định pháp luật tại các trụ sở cơ quan Đảng, Nhà nước trên địa bàn tỉnh Phú Yên ban hành kèm theo Quyết định số 28/2016/QĐ-UBND ngày 07/7/2016 của Ủy ban nhân dân tỉnh Phú Yên.</w:t>
      </w:r>
    </w:p>
    <w:p>
      <w:r>
        <w:t>Điều 2. Điều khoản thi hành</w:t>
      </w:r>
    </w:p>
    <w:p>
      <w:r>
        <w:t>1. Quyết định này có hiệu lực từ ngày 10 tháng 01 năm 2024</w:t>
      </w:r>
    </w:p>
    <w:p>
      <w:r>
        <w:t>2. Chánh Văn phòng Ủy ban nhân dân tỉnh; Chánh Thanh tra tỉnh; Chủ tịch UBND các huyện, thị xã, thành phố và Thủ trưởng các sở, ban, ngành có liên quan chịu trách nhiệm thi hành Quyết định này./.</w:t>
      </w:r>
    </w:p>
    <w:p>
      <w:r>
        <w:t>TM. ỦY BAN NHÂN DÂN</w:t>
      </w:r>
    </w:p>
    <w:p>
      <w:r>
        <w:t>KT. CHỦ TỊCH</w:t>
      </w:r>
    </w:p>
    <w:p>
      <w:r>
        <w:t>PHÓ CHỦ TỊCH</w:t>
      </w:r>
    </w:p>
    <w:p>
      <w:r>
        <w:t>Hồ Thị Nguyên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