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608/QĐ-BXD năm 2024 giao cơ quan thực hiện thủ tục cấp lại, cấp điều chỉnh, bổ sung nội dung chứng chỉ hành nghề, chứng chỉ năng lực hoạt động xây dựng hạng I đã được Cục Công tác phía Nam cấp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608/QĐ-BXD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608/QĐ-BXD</w:t>
      </w:r>
    </w:p>
    <w:p>
      <w:r>
        <w:t>Hà Nội, ngày 26 tháng 6 năm 2024</w:t>
      </w:r>
    </w:p>
    <w:p>
      <w:r>
        <w:t>QUYẾT ĐỊNH</w:t>
      </w:r>
    </w:p>
    <w:p>
      <w:r>
        <w:t>GIAO CƠ QUAN THỰC HIỆN THỦ TỤC CẤP LẠI, CẤP ĐIỀU CHỈNH, BỔ SUNG NỘI DUNG CHỨNG CHỈ HÀNH NGHỀ, CHỨNG CHỈ NĂNG LỰC HOẠT ĐỘNG XÂY DỰNG HẠNG I ĐÃ ĐƯỢC CỤC CÔNG TÁC PHÍA NAM CẤP</w:t>
      </w:r>
    </w:p>
    <w:p>
      <w:r>
        <w:t>BỘ TRƯỞNG BỘ XÂY DỰNG</w:t>
      </w:r>
    </w:p>
    <w:p>
      <w:r>
        <w:t>Căn cứ Luật Xây dựng số 50/2014/QH13 ngày 18/6/2014;</w:t>
      </w:r>
    </w:p>
    <w:p>
      <w:r>
        <w:t>Căn cứ Luật sửa đổi, bổ sung một số điều của Luật Xây dựng số 62/2020/QH14 ngày 17/6/2020;</w:t>
      </w:r>
    </w:p>
    <w:p>
      <w:r>
        <w:t>Căn cứ Nghị định số 15/2021/NĐ-CP ngày 03/3/2021 của Chính phủ về quy định chi tiết một số nội dung về quản lý dự án đầu tư xây dựng;</w:t>
      </w:r>
    </w:p>
    <w:p>
      <w:r>
        <w:t>Căn cứ Nghị định số 35/2023/NĐ-CP ngày 20/6/2023 của Chính phủ về sửa đổi, bổ sung một số điều của các nghị định thuộc lĩnh vực quản lý nhà nước của Bộ xây dựng;</w:t>
      </w:r>
    </w:p>
    <w:p>
      <w:r>
        <w:t>Căn cứ Nghị định số 52/2022/NĐ-CP ngày 08/8/2022 của Chính phủ về quy định chức năng, nhiệm vụ, quyền hạn và cơ cấu tổ chức của Bộ Xây dựng;</w:t>
      </w:r>
    </w:p>
    <w:p>
      <w:r>
        <w:t>Căn cứ Quyết định số 1165/QĐ-BXD ngày 01/12/2022 của Bộ trưởng Bộ Xây dựng về quy định chức năng, nhiệm vụ, quyền hạn và cơ cấu tổ chức của Cục Quản lý hoạt động xây dựng;</w:t>
      </w:r>
    </w:p>
    <w:p>
      <w:r>
        <w:t>Xét đề nghị của Cục trưởng Cục Quản lý hoạt động xây dựng,</w:t>
      </w:r>
    </w:p>
    <w:p>
      <w:r>
        <w:t>QUYẾT ĐỊNH:</w:t>
      </w:r>
    </w:p>
    <w:p>
      <w:r>
        <w:t>Điều 1.    Giao Cục Quản lý hoạt động xây dựng thực hiện nhiệm vụ của cơ quan chuyên môn về xây dựng trực thuộc Bộ Xây dựng quy định tại Điều 64, Điều 86 Nghị định số 15/2021/NĐ-CP đã được sửa đổi, bổ sung theo quy định tại khoản 19, khoản 28 Điều 12 Nghị định số 35/2023/NĐ-CP đối với thủ tục cấp lại, cấp điều chỉnh, bổ sung nội dung chứng chỉ hành nghề, chứng chỉ năng lực hoạt động xây dựng hạng I đã được Cục Công tác phía Nam cấp.</w:t>
      </w:r>
    </w:p>
    <w:p>
      <w:r>
        <w:t>Văn phòng Bộ Xây dựng có trách nhiệm cung cấp thông tin về hồ sơ đề nghị cấp chứng chỉ hành nghề, chứng chỉ năng lực hoạt động xây dựng hạng I đã được Cục Công tác phía Nam cấp theo đề nghị của Cục Quản lý hoạt động xây dựng khi thực hiện các thủ tục nêu trên.</w:t>
      </w:r>
    </w:p>
    <w:p>
      <w:r>
        <w:t>Điều 2.  Quyết định này có hiệu lực kể từ ngày ký.</w:t>
      </w:r>
    </w:p>
    <w:p>
      <w:r>
        <w:t>Điều 3.  Chánh Văn phòng Bộ, Cục trưởng Cục Quản lý hoạt động xây dựng, Thủ trưởng các cơ quan, đơn vị có liên quan của Bộ Xây dựng chịu trách nhiệm thi hành Quyết định này./.</w:t>
      </w:r>
    </w:p>
    <w:p>
      <w:r>
        <w:t>Nơi nhận:</w:t>
      </w:r>
    </w:p>
    <w:p>
      <w:r>
        <w:t>- Như Điều 3;</w:t>
      </w:r>
    </w:p>
    <w:p>
      <w:r>
        <w:t>- Bộ trưởng (để b/c);</w:t>
      </w:r>
    </w:p>
    <w:p>
      <w:r>
        <w:t>- Các đơn vị thuộc Bộ Xây dựng;</w:t>
      </w:r>
    </w:p>
    <w:p>
      <w:r>
        <w:t>- BPMC;</w:t>
      </w:r>
    </w:p>
    <w:p>
      <w:r>
        <w:t>- Lưu: VT, HĐXD.</w:t>
      </w:r>
    </w:p>
    <w:p>
      <w:r>
        <w:t>KT. BỘ TRƯỞNG</w:t>
      </w:r>
    </w:p>
    <w:p>
      <w:r>
        <w:t>THỨ TRƯỞNG</w:t>
      </w:r>
    </w:p>
    <w:p>
      <w:r>
        <w:t>Bùi Xuân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