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605/QĐ-UBND năm 2025 phê duyệt Quy trình nội bộ giải quyết thủ tục hành chính lĩnh vực Đo đạc và Bản đồ thuộc phạm vi chức năng quản lý Nhà nước của Sở Tài nguyên và Môi trường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605/QĐ-UBND</w:t>
      </w:r>
    </w:p>
    <w:p>
      <w:r>
        <w:t>Hà Nội, ngày 06 tháng 02 năm 2025</w:t>
      </w:r>
    </w:p>
    <w:p>
      <w:r>
        <w:t>QUYẾT ĐỊNH</w:t>
      </w:r>
    </w:p>
    <w:p>
      <w:r>
        <w:t>VỀ VIỆC PHÊ DUYỆT QUY TRÌNH NỘI BỘ GIẢI QUYẾT THỦ TỤC HÀNH CHÍNH LĨNH VỰC ĐO ĐẠC VÀ BẢN ĐỒ THUỘC PHẠM VI CHỨC NĂNG QUẢN LÝ NHÀ NƯỚC CỦA SỞ TÀI NGUYÊN VÀ MÔI TRƯỜNG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w:t>
      </w:r>
    </w:p>
    <w:p>
      <w:r>
        <w:t>Căn cứ Thông tư số 01/2018/TT-VPCP ngày 23/11/2018 của Văn phòng Chính phủ hướng dẫn thi hành một số điều của Nghị định số  61/2018/NĐ-CP n gày 23/4/2018 về thực hiện cơ chế một cửa, một cửa liên thông trong giải quyết thủ tục hành chính;</w:t>
      </w:r>
    </w:p>
    <w:p>
      <w:r>
        <w:t>Căn cứ Quyết định số 5468/QĐ-UBND ngày 17/10/2024 của UBND Thành phố về việc công bố Danh mục thủ tục hành chính lĩnh vực Đo đạc và bản đồ trên địa bàn thành phố Hà Nội;</w:t>
      </w:r>
    </w:p>
    <w:p>
      <w:r>
        <w:t>Theo đề nghị của Giám đốc Sở Tài nguyên và Môi trường tại Tờ trình số 705/TTr-STNMT-VP-ĐĐBĐ&amp;VT ngày 23/01/ 2025.</w:t>
      </w:r>
    </w:p>
    <w:p>
      <w:r>
        <w:t>QUYẾT ĐỊNH:</w:t>
      </w:r>
    </w:p>
    <w:p>
      <w:r>
        <w:t>Điều 1   . Phê duyệt kèm theo Quyết định này 03 quy trình nội bộ giải quyết thủ tục hành chính lĩnh vực đo đạc và bản đồ thuộc thẩm quyền giải quyết của Sở Tài nguyên và Môi trường thành phố Hà Nội; liên thông với Bộ Tài nguyên và Môi trường.</w:t>
      </w:r>
    </w:p>
    <w:p>
      <w:r>
        <w:t>(Chi tiết tại các Phụ lục kèm theo)</w:t>
      </w:r>
    </w:p>
    <w:p>
      <w:r>
        <w:t>Điều 2.    Giao Sở Tài nguyên và Môi trường Hà Nội chủ trì, phối hợp với các cơ quan, đơn vị có liên quan, căn cứ Quyết định này xây dựng quy trình điện tử giải quyết thủ tục hành chính trên Hệ thống thông tin giải quyết thủ tục hành chính Thành phố theo quy định.</w:t>
      </w:r>
    </w:p>
    <w:p>
      <w:r>
        <w:t>Điều 3.    Quyết định này có hiệu lực kể từ ngày ký.</w:t>
      </w:r>
    </w:p>
    <w:p>
      <w:r>
        <w:t>Quyết định số 5356/QĐ-UBND ngày 23/10/2023 của Chủ tịch UBND Thành phố hết hiệu lực.</w:t>
      </w:r>
    </w:p>
    <w:p>
      <w:r>
        <w:t>Điều 4.    Chánh Văn phòng Ủy ban nhân dân Thành phố, Giám đốc các Sở; Thủ trưởng các ban, ngành thuộc Thành phố; Chủ tịch UBND các quận, huyện, thị xã; Chủ tịch UBND các xã, phường, thị trấn và các tổ chức, cá nhân có liên quan chịu trách nhiệm thi hành Quyết định này./.</w:t>
      </w:r>
    </w:p>
    <w:p>
      <w:r>
        <w:t>Nơi nhận:</w:t>
      </w:r>
    </w:p>
    <w:p>
      <w:r>
        <w:t>- Như Điều 4;</w:t>
      </w:r>
    </w:p>
    <w:p>
      <w:r>
        <w:t>- Văn phòng Chính phủ;</w:t>
      </w:r>
    </w:p>
    <w:p>
      <w:r>
        <w:t>- Bộ Tài nguyên và Môi trường;</w:t>
      </w:r>
    </w:p>
    <w:p>
      <w:r>
        <w:t>- Thường trực Thành ủy;</w:t>
      </w:r>
    </w:p>
    <w:p>
      <w:r>
        <w:t>- Chủ tịch, các PCT HĐND Thành phố;</w:t>
      </w:r>
    </w:p>
    <w:p>
      <w:r>
        <w:t>- Chủ tịch, các PCT UBND Thành phố;</w:t>
      </w:r>
    </w:p>
    <w:p>
      <w:r>
        <w:t>- Sở Thông tin và Truyền thông;</w:t>
      </w:r>
    </w:p>
    <w:p>
      <w:r>
        <w:t>- Trung tâm phục vụ hành chính công;</w:t>
      </w:r>
    </w:p>
    <w:p>
      <w:r>
        <w:t>- VP UBTP: CVP, PCVP Nguyễn Mạnh Quân, các phòng, đơn vị: KSTTHC, TNMT, ĐT, TTTTĐT;</w:t>
      </w:r>
    </w:p>
    <w:p>
      <w:r>
        <w:t>- Trung tâm báo chí thủ đô Hà Nội;</w:t>
      </w:r>
    </w:p>
    <w:p>
      <w:r>
        <w:t>- Lưu: VT, KSTTHC.</w:t>
      </w:r>
    </w:p>
    <w:p>
      <w:r>
        <w:t>KT. CHỦ TỊCH</w:t>
      </w:r>
    </w:p>
    <w:p>
      <w:r>
        <w:t>PHÓ CHỦ TỊCH</w:t>
      </w:r>
    </w:p>
    <w:p>
      <w:r>
        <w:t>Hà Minh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