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6042/QĐ-UBND năm 2024 phê duyệt quy trình nội bộ giải quyết thủ tục hành chính trong lĩnh vực Hoạt động xây dựng và Quản lý chất lượng công trình xây dựng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6042/QĐ-UBND</w:t>
      </w:r>
    </w:p>
    <w:p>
      <w:r>
        <w:t>Thành phố Hồ Chí Minh, ngày  27  tháng  12  năm  2024</w:t>
      </w:r>
    </w:p>
    <w:p>
      <w:r>
        <w:t>QUYẾT ĐỊNH</w:t>
      </w:r>
    </w:p>
    <w:p>
      <w:r>
        <w:t>VỀ VIỆC PHÊ DUYỆT QUY TRÌNH NỘI BỘ GIẢI QUYẾT THỦ TỤC HÀNH CHÍNH TRONG LĨNH VỰC HOẠT ĐỘNG XÂY DỰNG VÀ QUẢN LÝ CHẤT LƯỢNG CÔNG TRÌNH XÂY DỰNG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Ban Quản lý Khu C ô ng nghệ cao Thành phố tại Tờ trình số 38/TTr-KCNC ngày 11 tháng 12 năm 2024.</w:t>
      </w:r>
    </w:p>
    <w:p>
      <w:r>
        <w:t>QUYẾT ĐỊNH:</w:t>
      </w:r>
    </w:p>
    <w:p>
      <w:r>
        <w:t>Điều 1.  Ban hành kèm theo Quyết định này 02 quy trình nội bộ điều chỉnh bổ sung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02 quy trình nội bộ được đăng tải trên Cổng thông tin điện tử của Văn phòng Ủy ban nhân dân Thành phố tại địa chỉ https://vpub.hochiminhcit y .gov.vn/portal/KenhTin/Qu y -trinh-noi-boTTHC.aspx.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có thứ tự 1, 8 tại Quyết định số 4294/QĐ-UBND ngày 27 tháng 9 năm 2024 của Chủ tịch Ủy ban nhân dân Thành phố về phê duyệt quy trình nội bộ giải quyết thủ tục hành chính.</w:t>
      </w:r>
    </w:p>
    <w:p>
      <w:r>
        <w:t>Điều 4.  Chánh Văn phòng Ủy ban nhân dân Thành phố, Trưởng ban Ban Quản lý Khu Công nghệ cao,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BAN QUẢN LÝ KHU CÔNG NGHỆ CAO</w:t>
      </w:r>
    </w:p>
    <w:p>
      <w:r>
        <w:t>(Ban hành kèm theo Quyết định số 6042/QĐ-UBND ngày 27 tháng 12 năm 2024 của Chủ tịch Ủy ban nhân dân Thành phố Hồ Ch í  Minh)</w:t>
      </w:r>
    </w:p>
    <w:p>
      <w:r>
        <w:t>DANH MỤC QUY TRÌNH NỘI BỘ</w:t>
      </w:r>
    </w:p>
    <w:p>
      <w:r>
        <w:t>STT</w:t>
      </w:r>
    </w:p>
    <w:p>
      <w:r>
        <w:t>TÊN QUY TRÌNH NỘI BỘ</w:t>
      </w:r>
    </w:p>
    <w:p>
      <w:r>
        <w:t>GHI CHÚ</w:t>
      </w:r>
    </w:p>
    <w:p>
      <w:r>
        <w:t>Lĩnh vực Ho ạ t đ ộ ng xây dựng</w:t>
      </w:r>
    </w:p>
    <w:p>
      <w:r>
        <w:t>1</w:t>
      </w:r>
    </w:p>
    <w:p>
      <w:r>
        <w:t>Thẩm định Báo cáo nghiên cứu khả thi đầu tư xây dựng/Báo cáo nghiên cứu khả thi đầu tư xây dựng điều chỉnh</w:t>
      </w:r>
    </w:p>
    <w:p>
      <w:r>
        <w:t>Lĩnh vực Quản lý chất lượng công trình xây dựng</w:t>
      </w:r>
    </w:p>
    <w:p>
      <w:r>
        <w:t>2</w:t>
      </w:r>
    </w:p>
    <w:p>
      <w:r>
        <w:t>Kiểm tra công tác nghiệm thu hoàn thành công trình của cơ quan chuyên môn về xây dựng tại địa phương</w:t>
      </w:r>
    </w:p>
    <w:p>
      <w:r>
        <w:t>QUY TRÌNH ĐÃ TÁI CẤU TRÚC</w:t>
      </w:r>
    </w:p>
    <w:p>
      <w:r>
        <w:t>QUY TRÌNH 01</w:t>
      </w:r>
    </w:p>
    <w:p>
      <w:r>
        <w:t>Thẩm định Báo cáo nghiên cứu khả thi đầu tư xây dựng/Báo cáo nghiên cứu khả thi đầu tư xây dựng điều chỉnh</w:t>
      </w:r>
    </w:p>
    <w:p>
      <w:r>
        <w:t>(Ban hành kèm theo Quyết định số 6042/QĐ-UBND ngày 27 tháng 12 năm 2024 của Chủ tịch Ủy ban nhân dân Thành phố)</w:t>
      </w:r>
    </w:p>
    <w:p>
      <w:r>
        <w:t>I. THÀNH PHẦN HỒ SƠ [1]</w:t>
      </w:r>
    </w:p>
    <w:p>
      <w:r>
        <w:t>STT</w:t>
      </w:r>
    </w:p>
    <w:p>
      <w:r>
        <w:t>Thành phần hồ sơ</w:t>
      </w:r>
    </w:p>
    <w:p>
      <w:r>
        <w:t>Số lượng</w:t>
      </w:r>
    </w:p>
    <w:p>
      <w:r>
        <w:t>Ghi chú</w:t>
      </w:r>
    </w:p>
    <w:p>
      <w:r>
        <w:t>01</w:t>
      </w:r>
    </w:p>
    <w:p>
      <w:r>
        <w:t>Tờ trình đề nghị thẩm định Báo cáo nghiên cứu khả thi/Báo cáo nghiên cứu khả thi điều chỉnh  (Mẫu số 01 Phụ lục I ban hành kèm theo Nghị định số 15/2021/NĐ-CP ngày 03/3/2021 của Chính phủ)</w:t>
      </w:r>
    </w:p>
    <w:p>
      <w:r>
        <w:t>01</w:t>
      </w:r>
    </w:p>
    <w:p>
      <w:r>
        <w:t>Bản chính</w:t>
      </w:r>
    </w:p>
    <w:p>
      <w:r>
        <w:t>02</w:t>
      </w:r>
    </w:p>
    <w:p>
      <w:r>
        <w:t>Văn bản về chủ trương đầu tư xây dựng công trình theo quy định pháp luật về đầu tư</w:t>
      </w:r>
    </w:p>
    <w:p>
      <w:r>
        <w:t>01</w:t>
      </w:r>
    </w:p>
    <w:p>
      <w:r>
        <w:t>Bản sao</w:t>
      </w:r>
    </w:p>
    <w:p>
      <w:r>
        <w:t>03</w:t>
      </w:r>
    </w:p>
    <w:p>
      <w:r>
        <w:t>Quyết định lựa chọn phương án thiết kế kiến trúc thông qua thi tuyển theo quy định và phương án thiết kế được lựa chọn kèm theo (nếu có yêu cầu)</w:t>
      </w:r>
    </w:p>
    <w:p>
      <w:r>
        <w:t>01</w:t>
      </w:r>
    </w:p>
    <w:p>
      <w:r>
        <w:t>Bản sao</w:t>
      </w:r>
    </w:p>
    <w:p>
      <w:r>
        <w:t>04</w:t>
      </w:r>
    </w:p>
    <w:p>
      <w:r>
        <w:t>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01</w:t>
      </w:r>
    </w:p>
    <w:p>
      <w:r>
        <w:t>Bản sao</w:t>
      </w:r>
    </w:p>
    <w:p>
      <w:r>
        <w:t>05</w:t>
      </w:r>
    </w:p>
    <w:p>
      <w:r>
        <w:t>Văn bản ý kiến về giải pháp phòng cháy, chữa cháy của thiết kế cơ sở (nếu có yêu cầu theo quy định của pháp luật về phòng cháy và chữa cháy)</w:t>
      </w:r>
    </w:p>
    <w:p>
      <w:r>
        <w:t>01</w:t>
      </w:r>
    </w:p>
    <w:p>
      <w:r>
        <w:t>Bản sao</w:t>
      </w:r>
    </w:p>
    <w:p>
      <w:r>
        <w:t>06</w:t>
      </w:r>
    </w:p>
    <w:p>
      <w:r>
        <w:t>Văn bản kết quả thực hiện thủ tục về môi trường theo quy định của pháp luật về bảo vệ môi trường (nếu có yêu cầu theo quy định của pháp luật về bảo vệ môi trường)</w:t>
      </w:r>
    </w:p>
    <w:p>
      <w:r>
        <w:t>01</w:t>
      </w:r>
    </w:p>
    <w:p>
      <w:r>
        <w:t>Bản sao</w:t>
      </w:r>
    </w:p>
    <w:p>
      <w:r>
        <w:t>07</w:t>
      </w:r>
    </w:p>
    <w:p>
      <w:r>
        <w:t>Các văn bản thỏa thuận, xác nhận về đấu nối hạ tầng kỹ thuật của dự án (nếu có)</w:t>
      </w:r>
    </w:p>
    <w:p>
      <w:r>
        <w:t>01</w:t>
      </w:r>
    </w:p>
    <w:p>
      <w:r>
        <w:t>Bản sao</w:t>
      </w:r>
    </w:p>
    <w:p>
      <w:r>
        <w:t>08</w:t>
      </w:r>
    </w:p>
    <w:p>
      <w:r>
        <w:t>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01</w:t>
      </w:r>
    </w:p>
    <w:p>
      <w:r>
        <w:t>Bản sao</w:t>
      </w:r>
    </w:p>
    <w:p>
      <w:r>
        <w:t>09</w:t>
      </w:r>
    </w:p>
    <w:p>
      <w:r>
        <w:t>Hồ sơ khảo sát xây dựng được phê duyệt</w:t>
      </w:r>
    </w:p>
    <w:p>
      <w:r>
        <w:t>01</w:t>
      </w:r>
    </w:p>
    <w:p>
      <w:r>
        <w:t>Bản chính</w:t>
      </w:r>
    </w:p>
    <w:p>
      <w:r>
        <w:t>10</w:t>
      </w:r>
    </w:p>
    <w:p>
      <w:r>
        <w:t>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01</w:t>
      </w:r>
    </w:p>
    <w:p>
      <w:r>
        <w:t>Bản chính</w:t>
      </w:r>
    </w:p>
    <w:p>
      <w:r>
        <w:t>11</w:t>
      </w:r>
    </w:p>
    <w:p>
      <w:r>
        <w:t>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01</w:t>
      </w:r>
    </w:p>
    <w:p>
      <w:r>
        <w:t>Bản sao</w:t>
      </w:r>
    </w:p>
    <w:p>
      <w:r>
        <w:t>12</w:t>
      </w:r>
    </w:p>
    <w:p>
      <w:r>
        <w:t>Các văn bản, tài liệu khác có liên quan</w:t>
      </w:r>
    </w:p>
    <w:p>
      <w:r>
        <w:t>01</w:t>
      </w:r>
    </w:p>
    <w:p>
      <w:r>
        <w:t>Bản sao</w:t>
      </w:r>
    </w:p>
    <w:p>
      <w:r>
        <w:t>II. NƠI TI Ế P NHẬN, TRẢ KẾT QUẢ, THỜI GIAN VÀ LỆ PHÍ</w:t>
      </w:r>
    </w:p>
    <w:p>
      <w:r>
        <w:t>Nơi tiếp nhận và trả kết quả</w:t>
      </w:r>
    </w:p>
    <w:p>
      <w:r>
        <w:t>Thời gian xử lý [2]</w:t>
      </w:r>
    </w:p>
    <w:p>
      <w:r>
        <w:t>Lệ phí</w:t>
      </w:r>
    </w:p>
    <w:p>
      <w:r>
        <w:t>Bộ phận tiếp nhận và trả kết quả - Ban Quản lý Khu Công nghệ cao Thành phố Hồ Chí Minh, địa chỉ: Lô T2-3, đường D 1 , phường Tân Phú, thành phố Thủ Đức, Thành phố Hồ Chí Minh.</w:t>
      </w:r>
    </w:p>
    <w:p>
      <w:r>
        <w:t>Hệ thống thông tin giải quyết TTHC: htt p s://dichvucong.hochiminhcit y .gov.vn và trả kết quả tại Bộ phận Một cửa - Ban Quản lý Khu Công nghệ cao Thành phố Hồ Chí Minh.</w:t>
      </w:r>
    </w:p>
    <w:p>
      <w:r>
        <w:t>Kể từ ngày nhận đủ hồ sơ hợp lệ:</w:t>
      </w:r>
    </w:p>
    <w:p>
      <w:r>
        <w:t>- 25 ngày (tương đương 19 ngày làm việc) đối với dự án nhóm B;</w:t>
      </w:r>
    </w:p>
    <w:p>
      <w:r>
        <w:t>- 35 ngày (tương đương 25 ngày làm việc) đối với dự án nhóm A.</w:t>
      </w:r>
    </w:p>
    <w:p>
      <w:r>
        <w:t>Theo quy định hiện hành về lệ phí thẩm định Báo cáo nghiên cứu khả thi/Báo cáo nghiên cứu khả thi điều chỉnh, phê duyệt dự án/dự án điều chỉnh [3]</w:t>
      </w:r>
    </w:p>
    <w:p>
      <w:r>
        <w:t>III. TRÌNH TỰ XỬ LÝ CÔNG VIỆC</w:t>
      </w:r>
    </w:p>
    <w:p>
      <w:r>
        <w:t>1. Đối với dự án nhóm A</w:t>
      </w:r>
    </w:p>
    <w:p>
      <w:r>
        <w:t>Bước công việc</w:t>
      </w:r>
    </w:p>
    <w:p>
      <w:r>
        <w:t>Nội dung công việc</w:t>
      </w:r>
    </w:p>
    <w:p>
      <w:r>
        <w:t>Trách nhiệm</w:t>
      </w:r>
    </w:p>
    <w:p>
      <w:r>
        <w:t>Thời gian</w:t>
      </w:r>
    </w:p>
    <w:p>
      <w:r>
        <w:t>Hồ sơ/ Biểu mẫu</w:t>
      </w:r>
    </w:p>
    <w:p>
      <w:r>
        <w:t>Diễn giải</w:t>
      </w:r>
    </w:p>
    <w:p>
      <w:r>
        <w:t>B 1</w:t>
      </w:r>
    </w:p>
    <w:p>
      <w:r>
        <w:t>Nộp hồ sơ</w:t>
      </w:r>
    </w:p>
    <w:p>
      <w:r>
        <w:t>Đơn vị, tổ chức</w:t>
      </w:r>
    </w:p>
    <w:p>
      <w:r>
        <w:t>Theo mục I</w:t>
      </w:r>
    </w:p>
    <w:p>
      <w:r>
        <w:t>Thành phần hồ sơ theo Mục I</w:t>
      </w:r>
    </w:p>
    <w:p>
      <w:r>
        <w:t>Kiểm tra hồ sơ, tiếp nhận hồ sơ</w:t>
      </w:r>
    </w:p>
    <w:p>
      <w:r>
        <w:t>Bộ phận tiếp nhận và trả kết quả - Ban Quản lý Khu Công nghệ cao Thành phố</w:t>
      </w:r>
    </w:p>
    <w:p>
      <w:r>
        <w:t>Giờ hành chính</w:t>
      </w:r>
    </w:p>
    <w:p>
      <w:r>
        <w:t>- Theo Mục I.</w:t>
      </w:r>
    </w:p>
    <w:p>
      <w:r>
        <w:t>- Theo BM 01;</w:t>
      </w:r>
    </w:p>
    <w:p>
      <w:r>
        <w:t>- Theo BM 02;</w:t>
      </w:r>
    </w:p>
    <w:p>
      <w:r>
        <w:t>- Theo BM 03;</w:t>
      </w:r>
    </w:p>
    <w:p>
      <w:r>
        <w:t>1. Tiếp nhận trực tiếp:</w:t>
      </w:r>
    </w:p>
    <w:p>
      <w:r>
        <w:t>- Trường hợp hồ sơ chưa đầy đủ và chưa hợp lệ: hướng dẫn người nộp hồ sơ bổ sung, hoàn thiện hồ sơ và ghi rõ lý do theo BM02.</w:t>
      </w:r>
    </w:p>
    <w:p>
      <w:r>
        <w:t>- Trường hợp hồ sơ đầy đủ và hợp lệ: lập Giấy tiếp nhận hồ sơ và hẹn trả kết quả trao cho người nộp hồ sơ theo BM01. Chuyển giao hồ sơ đến Phòng chuyên môn giải quyết TTHC.  Chuyển sang bước B2.</w:t>
      </w:r>
    </w:p>
    <w:p>
      <w:r>
        <w:t>- Trường hợp không đúng thẩm quyền, không thuộc đối tượng, không đảm bảo tính pháp lý hoặc không hợp lệ: lập phiếu từ chối tiếp nhận giải quyết hồ sơ theo BM03.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 chuyển giao hồ sơ đến Phòng chuyên môn giải quyết TTHC.  Chuyển sang bước B2.</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tiếp nhận và trả kết quả tiếp nhận và chuyển hồ sơ đến chuyên viên thụ lý hồ sơ Phòng Quản lý Quy hoạch - Xây dựng và Môi trường.</w:t>
      </w:r>
    </w:p>
    <w:p>
      <w:r>
        <w:t>Chuyển hồ sơ</w:t>
      </w:r>
    </w:p>
    <w:p>
      <w:r>
        <w:t>Bộ phận tiếp nhận và trả kết quả - Ban Quản lý Khu Công nghệ cao Thành phố</w:t>
      </w:r>
    </w:p>
    <w:p>
      <w:r>
        <w:t>0,5 ngày làm việc</w:t>
      </w:r>
    </w:p>
    <w:p>
      <w:r>
        <w:t>- Theo Mục I;</w:t>
      </w:r>
    </w:p>
    <w:p>
      <w:r>
        <w:t>- Theo M01.</w:t>
      </w:r>
    </w:p>
    <w:p>
      <w:r>
        <w:t>Chuyển hồ sơ cho Chuyên viên thụ lý (Phòng Quản lý Quy hoạch - Xây dựng và Môi trường).</w:t>
      </w:r>
    </w:p>
    <w:p>
      <w:r>
        <w:t>B2</w:t>
      </w:r>
    </w:p>
    <w:p>
      <w:r>
        <w:t>Thẩm định hồ sơ, đề xuất kết quả giải quyết TTHC</w:t>
      </w:r>
    </w:p>
    <w:p>
      <w:r>
        <w:t>Chuyên viên th ụ   lý</w:t>
      </w:r>
    </w:p>
    <w:p>
      <w:r>
        <w:t>16,0 ngày làm việc đối với dự án nhóm A</w:t>
      </w:r>
    </w:p>
    <w:p>
      <w:r>
        <w:t>Theo mục I;</w:t>
      </w:r>
    </w:p>
    <w:p>
      <w:r>
        <w:t>BM 01;</w:t>
      </w:r>
    </w:p>
    <w:p>
      <w:r>
        <w:t>Phiếu trình;</w:t>
      </w:r>
    </w:p>
    <w:p>
      <w:r>
        <w:t>Dự thảo kết quả</w:t>
      </w:r>
    </w:p>
    <w:p>
      <w:r>
        <w:t>- Công chức thụ lý hồ sơ căn cứ các văn bản quy phạm pháp luật, tiến hành thẩm định hồ sơ.</w:t>
      </w:r>
    </w:p>
    <w:p>
      <w:r>
        <w:t>- Tổng hợp, hoàn thiện hồ sơ, lập Tờ trình và dự thảo kết quả trình lãnh đạo phòng xem xét.  Chuyển sang bước B3</w:t>
      </w:r>
    </w:p>
    <w:p>
      <w:r>
        <w:t>B3</w:t>
      </w:r>
    </w:p>
    <w:p>
      <w:r>
        <w:t>Xem xét, ký nháy</w:t>
      </w:r>
    </w:p>
    <w:p>
      <w:r>
        <w:t>Lãnh đạo Phòng Quản lý Quy hoạch - Xây dựng và Môi trường</w:t>
      </w:r>
    </w:p>
    <w:p>
      <w:r>
        <w:t>04 ngày làm việc đối với dự án nhóm A</w:t>
      </w:r>
    </w:p>
    <w:p>
      <w:r>
        <w:t>Theo mục I;</w:t>
      </w:r>
    </w:p>
    <w:p>
      <w:r>
        <w:t>BM 01;</w:t>
      </w:r>
    </w:p>
    <w:p>
      <w:r>
        <w:t>Phiếu trình;</w:t>
      </w:r>
    </w:p>
    <w:p>
      <w:r>
        <w:t>Dự thảo kết quả</w:t>
      </w:r>
    </w:p>
    <w:p>
      <w:r>
        <w:t>Xem xét, ký duyệt Phiếu trình và ký nháy kết quả thẩm định.  Chuyển sang bước B4</w:t>
      </w:r>
    </w:p>
    <w:p>
      <w:r>
        <w:t>B4</w:t>
      </w:r>
    </w:p>
    <w:p>
      <w:r>
        <w:t>Ký duyệt</w:t>
      </w:r>
    </w:p>
    <w:p>
      <w:r>
        <w:t>Lãnh đạo Ban Quản lý</w:t>
      </w:r>
    </w:p>
    <w:p>
      <w:r>
        <w:t>04 ngày làm việc đối với dự án nhóm A</w:t>
      </w:r>
    </w:p>
    <w:p>
      <w:r>
        <w:t>Hồ sơ trình.</w:t>
      </w:r>
    </w:p>
    <w:p>
      <w:r>
        <w:t>Ký duyệt Phiếu trình và kết quả thẩm định.  Chuyển sang bước B5</w:t>
      </w:r>
    </w:p>
    <w:p>
      <w:r>
        <w:t>B5</w:t>
      </w:r>
    </w:p>
    <w:p>
      <w:r>
        <w:t>Phát hành văn bản/kết quả</w:t>
      </w:r>
    </w:p>
    <w:p>
      <w:r>
        <w:t>Văn thư - Ban Quản lý</w:t>
      </w:r>
    </w:p>
    <w:p>
      <w:r>
        <w:t>0,5 ngày làm việc</w:t>
      </w:r>
    </w:p>
    <w:p>
      <w:r>
        <w:t>Hồ sơ đã được phê duyệt</w:t>
      </w:r>
    </w:p>
    <w:p>
      <w:r>
        <w:t>Lấy số văn bản, đóng dấu văn bản, lưu trữ hồ sơ theo quy định; phát hành kết quả giải quyết TTHC và chuyển Bộ phận tiếp nhận và trả kết quả - Ban Quản lý.  Chuy ể n sang bước B6</w:t>
      </w:r>
    </w:p>
    <w:p>
      <w:r>
        <w:t>B6</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theo quy định.</w:t>
      </w:r>
    </w:p>
    <w:p>
      <w:r>
        <w:t>2. Đối với dự án nhóm B</w:t>
      </w:r>
    </w:p>
    <w:p>
      <w:r>
        <w:t>Bước công việc</w:t>
      </w:r>
    </w:p>
    <w:p>
      <w:r>
        <w:t>Nội dung công việc</w:t>
      </w:r>
    </w:p>
    <w:p>
      <w:r>
        <w:t>Trách nhiệm</w:t>
      </w:r>
    </w:p>
    <w:p>
      <w:r>
        <w:t>Thời gian</w:t>
      </w:r>
    </w:p>
    <w:p>
      <w:r>
        <w:t>Hồ sơ/ Biểu mẫu</w:t>
      </w:r>
    </w:p>
    <w:p>
      <w:r>
        <w:t>Diễn giải</w:t>
      </w:r>
    </w:p>
    <w:p>
      <w:r>
        <w:t>B 1</w:t>
      </w:r>
    </w:p>
    <w:p>
      <w:r>
        <w:t>Nộp hồ sơ</w:t>
      </w:r>
    </w:p>
    <w:p>
      <w:r>
        <w:t>Đơn vị, tổ chức</w:t>
      </w:r>
    </w:p>
    <w:p>
      <w:r>
        <w:t>Theo mục I</w:t>
      </w:r>
    </w:p>
    <w:p>
      <w:r>
        <w:t>Thành phần hồ sơ theo Mục I</w:t>
      </w:r>
    </w:p>
    <w:p>
      <w:r>
        <w:t>Kiểm tra hồ sơ, tiếp nhận hồ sơ</w:t>
      </w:r>
    </w:p>
    <w:p>
      <w:r>
        <w:t>Bộ phận tiếp nhận và trả kết quả - Ban Quản lý Khu Công nghệ cao Thành phố</w:t>
      </w:r>
    </w:p>
    <w:p>
      <w:r>
        <w:t>Giờ hành chính</w:t>
      </w:r>
    </w:p>
    <w:p>
      <w:r>
        <w:t>- Theo Mục I.</w:t>
      </w:r>
    </w:p>
    <w:p>
      <w:r>
        <w:t>- Theo BM 01;</w:t>
      </w:r>
    </w:p>
    <w:p>
      <w:r>
        <w:t>- Theo BM 02;</w:t>
      </w:r>
    </w:p>
    <w:p>
      <w:r>
        <w:t>- Theo BM 03;</w:t>
      </w:r>
    </w:p>
    <w:p>
      <w:r>
        <w:t>1. Tiếp nhận trực tiếp:</w:t>
      </w:r>
    </w:p>
    <w:p>
      <w:r>
        <w:t>- Trường hợp hồ sơ chưa đầy đủ và chưa hợp lệ: hướng dẫn người nộp hồ sơ bổ sung, hoàn thiện hồ sơ và ghi rõ lý do theo BM02.</w:t>
      </w:r>
    </w:p>
    <w:p>
      <w:r>
        <w:t>- Trường hợp hồ sơ đầy đủ và hợp lệ: lập Giấy tiếp nhận hồ sơ và hẹn trả kết quả trao cho người nộp hồ sơ theo BM01. Chuyển giao hồ sơ đến Phòng chuyên môn giải quyết TTHC.  Chuyển sang bước B2.</w:t>
      </w:r>
    </w:p>
    <w:p>
      <w:r>
        <w:t>- Trường hợp không đúng thẩm quyền, không thuộc đối tượng, không đảm bảo tính pháp lý hoặc không hợp lệ: lập phiếu từ chối tiếp nhận giải quyết hồ sơ theo BM03.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 chuyển giao hồ sơ đến Phòng chuyên môn giải quyết TTHC.  Chuyển sang bước B2</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tiếp nhận và trả kết quả tiếp nhận và chuyển hồ sơ đến chuyên viên thụ lý hồ sơ Phòng Quản lý Quy hoạch - Xây dựng và Môi trường.</w:t>
      </w:r>
    </w:p>
    <w:p>
      <w:r>
        <w:t>Chuyển hồ sơ</w:t>
      </w:r>
    </w:p>
    <w:p>
      <w:r>
        <w:t>Bộ phận tiếp nhận và trả kết quả - Ban Quản lý</w:t>
      </w:r>
    </w:p>
    <w:p>
      <w:r>
        <w:t>0,5 ngày làm việc</w:t>
      </w:r>
    </w:p>
    <w:p>
      <w:r>
        <w:t>- Theo Mục I;</w:t>
      </w:r>
    </w:p>
    <w:p>
      <w:r>
        <w:t>- Theo M01.</w:t>
      </w:r>
    </w:p>
    <w:p>
      <w:r>
        <w:t>Chuyển hồ sơ cho Chuyên viên thụ lý (Phòng Quản lý Quy hoạch - Xây dựng và Môi trường).</w:t>
      </w:r>
    </w:p>
    <w:p>
      <w:r>
        <w:t>B2</w:t>
      </w:r>
    </w:p>
    <w:p>
      <w:r>
        <w:t>Thẩm định hồ sơ, đề xuất kết quả giải quyết TTHC</w:t>
      </w:r>
    </w:p>
    <w:p>
      <w:r>
        <w:t>Chuyên viên th ụ  lý</w:t>
      </w:r>
    </w:p>
    <w:p>
      <w:r>
        <w:t>12,0 ngày làm việc đối với dự án nhóm B</w:t>
      </w:r>
    </w:p>
    <w:p>
      <w:r>
        <w:t>Theo mục I;</w:t>
      </w:r>
    </w:p>
    <w:p>
      <w:r>
        <w:t>BM 01;</w:t>
      </w:r>
    </w:p>
    <w:p>
      <w:r>
        <w:t>Phiếu trình;</w:t>
      </w:r>
    </w:p>
    <w:p>
      <w:r>
        <w:t>Dự thảo kết quả</w:t>
      </w:r>
    </w:p>
    <w:p>
      <w:r>
        <w:t>- Công chức thụ lý hồ sơ căn cứ các văn bản quy phạm pháp luật, tiến hành thẩm định hồ sơ.</w:t>
      </w:r>
    </w:p>
    <w:p>
      <w:r>
        <w:t>- Tổng hợp, hoàn thiện hồ sơ, lập Tờ trình và dự thảo kết quả trình lãnh đạo phòng xem xét.  Chuyển sang bước B3</w:t>
      </w:r>
    </w:p>
    <w:p>
      <w:r>
        <w:t>B3</w:t>
      </w:r>
    </w:p>
    <w:p>
      <w:r>
        <w:t>Xem xét, ký nháy</w:t>
      </w:r>
    </w:p>
    <w:p>
      <w:r>
        <w:t>Lãnh đạo Phòng Quản lý Quy hoạch - Xây dựng và Môi trường</w:t>
      </w:r>
    </w:p>
    <w:p>
      <w:r>
        <w:t>03 ngày làm việc đối với dự án nhóm B</w:t>
      </w:r>
    </w:p>
    <w:p>
      <w:r>
        <w:t>Theo mục I;</w:t>
      </w:r>
    </w:p>
    <w:p>
      <w:r>
        <w:t>BM 01;</w:t>
      </w:r>
    </w:p>
    <w:p>
      <w:r>
        <w:t>Phiếu trình;</w:t>
      </w:r>
    </w:p>
    <w:p>
      <w:r>
        <w:t>Dự thảo kết quả</w:t>
      </w:r>
    </w:p>
    <w:p>
      <w:r>
        <w:t>Xem xét, ký duyệt Phiếu trình và ký nháy kết quả thẩm định.  Chuy ể n sang bước B4</w:t>
      </w:r>
    </w:p>
    <w:p>
      <w:r>
        <w:t>B4</w:t>
      </w:r>
    </w:p>
    <w:p>
      <w:r>
        <w:t>Ký duyệt</w:t>
      </w:r>
    </w:p>
    <w:p>
      <w:r>
        <w:t>Lãnh đạo Ban Quản lý</w:t>
      </w:r>
    </w:p>
    <w:p>
      <w:r>
        <w:t>03 ngày làm việc đối với dự án nhóm B</w:t>
      </w:r>
    </w:p>
    <w:p>
      <w:r>
        <w:t>Hồ sơ trình.</w:t>
      </w:r>
    </w:p>
    <w:p>
      <w:r>
        <w:t>Ký duyệt Phiếu trình và kết quả thẩm định.  Chuyển sang bước B5</w:t>
      </w:r>
    </w:p>
    <w:p>
      <w:r>
        <w:t>B5</w:t>
      </w:r>
    </w:p>
    <w:p>
      <w:r>
        <w:t>Phát hành văn bản/kết quả</w:t>
      </w:r>
    </w:p>
    <w:p>
      <w:r>
        <w:t>Văn thư - Ban Quản lý</w:t>
      </w:r>
    </w:p>
    <w:p>
      <w:r>
        <w:t>0,5 ngày làm việc</w:t>
      </w:r>
    </w:p>
    <w:p>
      <w:r>
        <w:t>Hồ sơ đã được phê duyệt</w:t>
      </w:r>
    </w:p>
    <w:p>
      <w:r>
        <w:t>Lấy số văn bản, đóng dấu văn bản, lưu trữ hồ sơ theo quy định; phát hành kết quả giải quyết TTHC và chuyển Bộ phận tiếp nhận và trả kết quả - Ban Quản lý.  Chuyển sang bước B6</w:t>
      </w:r>
    </w:p>
    <w:p>
      <w:r>
        <w:t>B6</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theo quy định.</w:t>
      </w:r>
    </w:p>
    <w:p>
      <w:r>
        <w:t>IV. BIỂU MẪU</w:t>
      </w:r>
    </w:p>
    <w:p>
      <w:r>
        <w:t>STT</w:t>
      </w:r>
    </w:p>
    <w:p>
      <w:r>
        <w:t>Mã hiệu</w:t>
      </w:r>
    </w:p>
    <w:p>
      <w:r>
        <w:t>Tên biểu mẫu</w:t>
      </w:r>
    </w:p>
    <w:p>
      <w:r>
        <w:t>1</w:t>
      </w:r>
    </w:p>
    <w:p>
      <w:r>
        <w:t>BM01</w:t>
      </w:r>
    </w:p>
    <w:p>
      <w:r>
        <w:t>Mẫu Giấy tiếp nhận hồ sơ và hẹn trả kết quả [4]</w:t>
      </w:r>
    </w:p>
    <w:p>
      <w:r>
        <w:t>2</w:t>
      </w:r>
    </w:p>
    <w:p>
      <w:r>
        <w:t>BM 02</w:t>
      </w:r>
    </w:p>
    <w:p>
      <w:r>
        <w:t>Mẫu Phiếu yêu cầu bổ sung, hoàn thiện hồ sơ [5]</w:t>
      </w:r>
    </w:p>
    <w:p>
      <w:r>
        <w:t>3</w:t>
      </w:r>
    </w:p>
    <w:p>
      <w:r>
        <w:t>BM 03</w:t>
      </w:r>
    </w:p>
    <w:p>
      <w:r>
        <w:t>Mẫu Phiếu từ chối tiếp nhận giải quyết hồ sơ [6]</w:t>
      </w:r>
    </w:p>
    <w:p>
      <w:r>
        <w:t>4</w:t>
      </w:r>
    </w:p>
    <w:p>
      <w:r>
        <w:t>BM 04</w:t>
      </w:r>
    </w:p>
    <w:p>
      <w:r>
        <w:t>Tờ trình đề nghị thẩm định Báo cáo nghiên cứu khả thi/Báo cáo nghiên cứu khả thi điều chỉnh [7]</w:t>
      </w:r>
    </w:p>
    <w:p>
      <w:r>
        <w:t>5</w:t>
      </w:r>
    </w:p>
    <w:p>
      <w:r>
        <w:t>BM 05</w:t>
      </w:r>
    </w:p>
    <w:p>
      <w:r>
        <w:t>Thông báo kết quả thẩm định Báo cáo nghiên cứu khả thi/Báo cáo nghiên cứu khả thi điều chỉnh [8]</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Tờ trình đề nghị thẩm định Báo cáo nghiên cứu khả thi/Báo cáo nghiên cứu khả thi điều chỉnh</w:t>
      </w:r>
    </w:p>
    <w:p>
      <w:r>
        <w:t>5</w:t>
      </w:r>
    </w:p>
    <w:p>
      <w:r>
        <w:t>BM 05</w:t>
      </w:r>
    </w:p>
    <w:p>
      <w:r>
        <w:t>Thông báo kết quả thẩm định Báo cáo nghiên cứu khả thi/Báo cáo nghiên cứu khả thi điều chỉnh</w:t>
      </w:r>
    </w:p>
    <w:p>
      <w:r>
        <w:t>6</w:t>
      </w:r>
    </w:p>
    <w:p>
      <w:r>
        <w:t>//</w:t>
      </w:r>
    </w:p>
    <w:p>
      <w:r>
        <w:t>Các hồ sơ pháp lý tại Mục I và các hồ sơ khác nếu có theo văn bản pháp quy hiện hành</w:t>
      </w:r>
    </w:p>
    <w:p>
      <w:r>
        <w:t>VI. CƠ SỞ PHÁP LÝ</w:t>
      </w:r>
    </w:p>
    <w:p>
      <w:r>
        <w:t>- Luật Xây dựng số 50/2014/QH13 ngày 18/6/2014;</w:t>
      </w:r>
    </w:p>
    <w:p>
      <w:r>
        <w:t>- Luật sửa đổi, bổ sung một số điều của Luật Xây dựng ngày 17/6/2020;</w:t>
      </w:r>
    </w:p>
    <w:p>
      <w:r>
        <w:t>- Luật Đầu tư công số 39/2019/QH13 ngày 13/6/2019;</w:t>
      </w:r>
    </w:p>
    <w:p>
      <w:r>
        <w:t>- Nghị định số 15/2021/NĐ-CP ngày 03/3/2021 của Chính phủ quy định chi tiết một số nội dung về quản lý dự án đầu tư xây dựng;</w:t>
      </w:r>
    </w:p>
    <w:p>
      <w:r>
        <w:t>- Nghị định số 35/2023/NĐ-CP ngày 20/6/2023 của Chính phủ về sửa đổi, bổ sung các Nghị định thuộc lĩnh vực quản lý nhà nước Bộ Xây dựng;</w:t>
      </w:r>
    </w:p>
    <w:p>
      <w:r>
        <w:t>- Nghị định số 84/2024/NĐ-CP ngày 10/7/2024 của Chính phủ về thí điểm phân cấp quản lý nhà nước một số lĩnh vực cho chính quyền Thành phố Hồ Chí Minh;</w:t>
      </w:r>
    </w:p>
    <w:p>
      <w:r>
        <w:t>- Nghị định số 06/2021/NĐ-CP ngày 26/01/2021 của Chính phủ quy định chi tiết một số nội dung về quản lý chất lượng, thi công xây dựng và bảo trì công trình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Quyết định 03/2019/QĐ-UBND ngày 21/02/2019 của Ủy ban nhân dân Thành phố ban hành Quy chế phối hợp giải quyết các thủ tục hành chính thuộc thẩm quyền quyết định hoặc có ý kiến của Ủy ban nhân dân Thành phố, Chủ tịch Ủy ban nhân dân Thành phố;</w:t>
      </w:r>
    </w:p>
    <w:p>
      <w:r>
        <w:t>- Quyết định số 3849/QĐ-UBND ngày 18/9/2024 của Ủy ban nhân dân Thành phố về việc công bố danh mục thủ tục hành chính được phân cấp theo quy định tại Nghị định số 84/2024/NĐ-CP ngày 10/7/2024 của Chính phủ thuộc phạm vi chức năng quản lý của Sở Xây dựng;</w:t>
      </w:r>
    </w:p>
    <w:p>
      <w:r>
        <w:t>- Công văn số 5310/UBND-ĐT ngày 10/9/2024 của Ủy ban nhân dân Thành phố về việc kiểm tra công tác nghiệm thu công trình dân dụng cấp I sử dụng vốn nhà nước ngoài đầu tư công, vốn khác theo Nghị định số 84/2024/NĐ-CP ngày 10/7/2024 của Chính phủ.</w:t>
      </w:r>
    </w:p>
    <w:p>
      <w:r>
        <w:t>- Các quy định pháp luật hiện hành khác có liên quan.</w:t>
      </w:r>
    </w:p>
    <w:p>
      <w:r>
        <w:t>FILE ĐƯỢC ĐÍNH KÈM THEO VĂN BẢN</w:t>
      </w:r>
    </w:p>
    <w:p>
      <w:r>
        <w:t>[1]  Khoản 3 Điều 14 Nghị định số 15/2021/NĐ-CP ngày 03/3/2021 của Chính phủ.</w:t>
      </w:r>
    </w:p>
    <w:p>
      <w:r>
        <w:t>[2]  Thời gian thẩm định: theo điểm b, c, d khoản 2 Điều 59 Luật Xây dựng năm 2014, được sửa đổi bổ sung tại khoản 16 Điều 1 Luật sửa đổi, bổ sung một số điều của Luật Xây dựng ngày 17/6/2020.</w:t>
      </w:r>
    </w:p>
    <w:p>
      <w:r>
        <w:t>[3]  Tại thời điểm ban hành quy trình: theo Thông tư số 28/2023/TT-BTC ngày 12/5/2023 của Bộ Tài chính quy định mức thu, chế độ thu, nộp, quản lý và sử dụng phí thẩm định dự án đầu tư xây dựng.</w:t>
      </w:r>
    </w:p>
    <w:p>
      <w:r>
        <w:t>[4]  Theo Mẫu số 1 Phụ lục đính kèm Thông tư số 01/2018/TT-VPCP ngày 23/11/2018 của Văn phòng Chính phủ.</w:t>
      </w:r>
    </w:p>
    <w:p>
      <w:r>
        <w:t>[5]  Theo Mẫu số 2 Phụ lục đính kèm Thông tư số 01/2018/TT-VPCP ngày 23/11/2018 của Văn phòng Chính phủ.</w:t>
      </w:r>
    </w:p>
    <w:p>
      <w:r>
        <w:t>[6]  Theo Mẫu số 3 Phụ lục đính kèm Thông tư số 01/2018/TT-VPCP ngày 23/11/2018 của Văn phòng Chính phủ.</w:t>
      </w:r>
    </w:p>
    <w:p>
      <w:r>
        <w:t>[7]  Theo Mẫu số 01 Phụ lục I đính kèm Nghị định số 15/2021/NĐ-CP ngày 03/3/2021 của Chính phủ.</w:t>
      </w:r>
    </w:p>
    <w:p>
      <w:r>
        <w:t>[8]  Theo Mẫu số 02 Phụ lục VI đính kèm Nghị định số 35/2023/NĐ-CP ngày 20/6/2023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