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602/QĐ-QLD</w:t>
      </w:r>
    </w:p>
    <w:p>
      <w:r>
        <w:t>Hà Nội, ngày 20 tháng 08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 ;</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Theo đề nghị của Trưởng phòng Phòng Đăng ký thuốc - Cục Quản lý Dược.</w:t>
      </w:r>
    </w:p>
    <w:p>
      <w:r>
        <w:t>QUYẾT ĐỊNH:</w:t>
      </w:r>
    </w:p>
    <w:p>
      <w:r>
        <w:t>Điều 1.  Thu hồi giấy đăng ký lưu hành thuốc tại Việt Nam đối với 02 thuốc theo phụ lục đính kèm Quyết định này.</w:t>
      </w:r>
    </w:p>
    <w:p>
      <w:r>
        <w:t>Lý do: Cơ sở đăng ký thuốc đề nghị tự nguyện thu hồi giấy đăng ký lưu hành thuốc tại Việt Nam.</w:t>
      </w:r>
    </w:p>
    <w:p>
      <w:r>
        <w:t>Điều 2 . Thuốc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 Quyết định này có hiệu lực kể từ ngày ký ban hành.</w:t>
      </w:r>
    </w:p>
    <w:p>
      <w:r>
        <w:t>Điều 4 .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BYT (để b/c);</w:t>
      </w:r>
    </w:p>
    <w:p>
      <w:r>
        <w:t>- Thứ trưởng Đỗ Xuân Tuyên (để b/c);</w:t>
      </w:r>
    </w:p>
    <w:p>
      <w:r>
        <w:t>- Cục trưởng (để b/c);</w:t>
      </w:r>
    </w:p>
    <w:p>
      <w:r>
        <w:t>- Cục Quân y - Bộ Quốc phòng, Cục Y tế - Bộ Công an; Cục Y tế GTVT - Bộ Giao thông vận tải; Tổng Cục Hải quan - Bộ Tài chính;</w:t>
      </w:r>
    </w:p>
    <w:p>
      <w:r>
        <w:t>- Bảo hiểm xã hội Việt Nam;</w:t>
      </w:r>
    </w:p>
    <w:p>
      <w:r>
        <w:t>- Bộ Y tế: Vụ PC, Cục YTDP, Cục KHCN&amp;ĐT; Cục QLKCB, Thanh tra Bộ, Văn phòng NRA, Văn phòng HĐTV cấp GĐKLH thuốc, NLLT; Trung tâm mua sắm QG;</w:t>
      </w:r>
    </w:p>
    <w:p>
      <w:r>
        <w:t>- Viện KĐQG VX&amp;SPYT, Viện VSDTTW;</w:t>
      </w:r>
    </w:p>
    <w:p>
      <w:r>
        <w:t>- Tổng Công ty Dược VN - CTCP, Các Công ty XNK dược phẩm (xem Website Cục QLD);</w:t>
      </w:r>
    </w:p>
    <w:p>
      <w:r>
        <w:t>- Các Bệnh viện &amp; Viện có giường bệnh trực thuộc BYT;</w:t>
      </w:r>
    </w:p>
    <w:p>
      <w:r>
        <w:t>- Cục QLD: các phòng QLGT, QLKDD, QLCLT, PC-HN, VP Cục, Website Cục QLD;</w:t>
      </w:r>
    </w:p>
    <w:p>
      <w:r>
        <w:t>- Lưu: VT, ĐKT (2b).</w:t>
      </w:r>
    </w:p>
    <w:p>
      <w:r>
        <w:t>KT. CỤC TRƯỞNG</w:t>
      </w:r>
    </w:p>
    <w:p>
      <w:r>
        <w:t>PHÓ CỤC TRƯỞNG</w:t>
      </w:r>
    </w:p>
    <w:p>
      <w:r>
        <w:t>Nguyễn Thành Lâm</w:t>
      </w:r>
    </w:p>
    <w:p>
      <w:r>
        <w:t>PHỤ LỤC</w:t>
      </w:r>
    </w:p>
    <w:p>
      <w:r>
        <w:t>DANH MỤC 02 THUỐC THU HỒI GIẤY ĐĂNG KÝ LƯU HÀNH TẠI VIỆT NAM</w:t>
      </w:r>
    </w:p>
    <w:p>
      <w:r>
        <w:t>(Kèm theo Quyết định số 602/QĐ-QLD ngày 20/08/2024 của Cục Quản lý Dược)</w:t>
      </w:r>
    </w:p>
    <w:p>
      <w:r>
        <w:t>1. Cơ sở đăng ký: DKSH Singapore Pte. Ltd   (Địa chỉ: 47, Jalan Buroh, #09-01, Singapore (619491), Singapore)</w:t>
      </w:r>
    </w:p>
    <w:p>
      <w:r>
        <w:t>1.1. Cơ sở sản xuất: Allergan Pharmaceuticals Ireland   (Địa chỉ: Castlebar Road, Westport County Mayo, Ai-xơ-len)</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1.</w:t>
      </w:r>
    </w:p>
    <w:p>
      <w:r>
        <w:t>Botox</w:t>
      </w:r>
    </w:p>
    <w:p>
      <w:r>
        <w:t>Botulinum toxin type A (từ vi khuẩn Clostridium botulinum) 50 đơn vị</w:t>
      </w:r>
    </w:p>
    <w:p>
      <w:r>
        <w:t>Bột pha dung dịch tiêm</w:t>
      </w:r>
    </w:p>
    <w:p>
      <w:r>
        <w:t>Hộp 1 lọ</w:t>
      </w:r>
    </w:p>
    <w:p>
      <w:r>
        <w:t>NSX</w:t>
      </w:r>
    </w:p>
    <w:p>
      <w:r>
        <w:t>36</w:t>
      </w:r>
    </w:p>
    <w:p>
      <w:r>
        <w:t>539414110824  (QLSP-998-17)</w:t>
      </w:r>
    </w:p>
    <w:p>
      <w:r>
        <w:t>2.</w:t>
      </w:r>
    </w:p>
    <w:p>
      <w:r>
        <w:t>Botox</w:t>
      </w:r>
    </w:p>
    <w:p>
      <w:r>
        <w:t>Botulinum toxin type A (từ vi khuẩn Clostridium botulinum) 200 đơn vị</w:t>
      </w:r>
    </w:p>
    <w:p>
      <w:r>
        <w:t>Bột pha dung dịch tiêm</w:t>
      </w:r>
    </w:p>
    <w:p>
      <w:r>
        <w:t>Hộp 1 lọ</w:t>
      </w:r>
    </w:p>
    <w:p>
      <w:r>
        <w:t>NSX</w:t>
      </w:r>
    </w:p>
    <w:p>
      <w:r>
        <w:t>36</w:t>
      </w:r>
    </w:p>
    <w:p>
      <w:r>
        <w:t>539414110924  (QLSP-997-17)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