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60/2024/QĐ-UBND về Định mức kinh tế - kỹ thuật khuyến nông trên địa bàn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60/2024/QĐ-UBND</w:t>
      </w:r>
    </w:p>
    <w:p>
      <w:r>
        <w:t>Đắk Lắk, ngày 23 tháng 12 năm 2024</w:t>
      </w:r>
    </w:p>
    <w:p>
      <w:r>
        <w:t>QUYẾT ĐỊNH</w:t>
      </w:r>
    </w:p>
    <w:p>
      <w:r>
        <w:t>VỀ VIỆC BAN HÀNH ĐỊNH MỨC KINH TẾ - KỸ THUẬT VỀ KHUYẾN NÔNG TRÊN ĐỊA BÀN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biên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phát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phát luật đã được sửa đổi, bổ sung một số điều theo Nghị định số 154/2020/NĐ-CP ngày 31 tháng 12 năm 2020 của Chính phủ;</w:t>
      </w:r>
    </w:p>
    <w:p>
      <w:r>
        <w:t>Căn cứ khoản 1 Điều 36 Nghị định số 83/2018/NĐ-CP ngày 24 tháng 5 năm 2018 của Chính phủ về Khuyến nông;</w:t>
      </w:r>
    </w:p>
    <w:p>
      <w:r>
        <w:t>Căn cứ Thông tư số 06/2021/TT-BNNPTNT ngày 15 tháng 7 năm 2021 của Bộ trưởng Bộ Nông nghiệp và Phát triển nông thôn về việc Quy định về xây dựng, ban hành định mức kinh tế - kỹ thuật sản phẩm dịch vụ công do Bộ Nông nghiệp và Phát triển nông thôn quản lý;</w:t>
      </w:r>
    </w:p>
    <w:p>
      <w:r>
        <w:t>Căn cứ Thông tư số 75/2019/TT-BTC ngày 04 tháng 11 năm 2019 của Bộ trưởng Bộ Tài chính quy định quản lý, sử dụng kinh phí sự nghiệp từ nguồn ngân sách nhà nước thực hiện hoạt động khuyến nông; Thông tư số 84/2021/TT- BTC ngày 04 tháng 10 năm 2021 của Bộ trưởng Bộ Tài chính sửa đổi, bổ sung Thông tư số 75/2019/TT-BTC ngày 04 tháng 11 năm 2019 của Bộ trưởng Bộ Tài chính quy định quản lý, sử dụng kinh phí sự nghiệp từ nguồn ngân sách nhà nước thực hiện hoạt động khuyến nông;</w:t>
      </w:r>
    </w:p>
    <w:p>
      <w:r>
        <w:t>Căn cứ Nghị quyết số 19/2020/NQ-HĐND ngày 09 tháng 12 năm 2020 của HĐND t nh Đắk Lắk Quy định nội dung và mức chi h trợ cho các hoạt động khuyến nông từ nguồn kinh phí khuyến nông địa phương trên địa bàn tỉnh Đắk Lắk;</w:t>
      </w:r>
    </w:p>
    <w:p>
      <w:r>
        <w:t>Theo đề nghị của Giám đốc Sở Nông nghiệp và Phát triển nông thôn tại Tờ trình số 179/TTr-SNN ngày 01 tháng 10 năm 2024.</w:t>
      </w:r>
    </w:p>
    <w:p>
      <w:r>
        <w:t>QUYẾT ĐỊNH:</w:t>
      </w:r>
    </w:p>
    <w:p>
      <w:r>
        <w:t>Điều 1.  Ban hành kèm theo Quyết định này Định mức kinh tế - kỹ thuật về khuyến nông trên địa bàn tỉnh Đắk Lắk đối với 05 lĩnh vực, gồm:</w:t>
      </w:r>
    </w:p>
    <w:p>
      <w:r>
        <w:t>1. Định mức kinh tế - kỹ thuật lĩnh vực trồng trọt.</w:t>
      </w:r>
    </w:p>
    <w:p>
      <w:r>
        <w:t>2. Định mức kinh tế - kỹ thuật lĩnh vực lâm nghiệp.</w:t>
      </w:r>
    </w:p>
    <w:p>
      <w:r>
        <w:t>3. Định mức kinh tế - kỹ thuật lĩnh vực chăn nuôi.</w:t>
      </w:r>
    </w:p>
    <w:p>
      <w:r>
        <w:t>4. Định mức kinh tế - kỹ thuật lĩnh vực thủy sản .</w:t>
      </w:r>
    </w:p>
    <w:p>
      <w:r>
        <w:t>5. Định mức kinh tế - kỹ thuật lĩnh vực đào tạo huấn luyện, thông tin tuyên truyền.</w:t>
      </w:r>
    </w:p>
    <w:p>
      <w:r>
        <w:t>(cụ thể tại các Phụ lục I, II, III, IV, V kèm theo)</w:t>
      </w:r>
    </w:p>
    <w:p>
      <w:r>
        <w:t>Định mức kinh tế - kỹ thuật ban hành kèm theo Quyết định này làm cơ sở lập dự toán, phê duyệt thuyết minh các dự án, chương trình, mô hình khuyến nông địa phương, nhiệm vụ khuyến nông thường xuyên sử dụng ngân sách nhà nước; áp dụng đối với các cơ quan, đơn vị, tổ chức, cá nhân có liên quan đến hoạt động khuyến nông và chuyển giao tiến bộ kỹ thuật, công nghệ trong nông nghiệp trên địa bàn tỉnh Đắk Lắk.</w:t>
      </w:r>
    </w:p>
    <w:p>
      <w:r>
        <w:t>Điều 2.  Tổ chức thực hiện</w:t>
      </w:r>
    </w:p>
    <w:p>
      <w:r>
        <w:t>1. Giao Sở Nông nghiệp và Phát triển nông thôn chủ trì, phối hợp với các Sở, ban, ngành, đơn vị có liên quan, UBND các huyện, thị xã, thành phố tổ chức triển khai thực hiện Quyết định này.</w:t>
      </w:r>
    </w:p>
    <w:p>
      <w:r>
        <w:t>2. Đối với lĩnh vực nông, lâm nghiệp và thủy sản chưa có định mức kinh tế - kỹ thuật quy định tại Quyết định này thì áp dụng theo các quy định của Bộ Nông nghiệp và Phát triển nông thôn ban hành.</w:t>
      </w:r>
    </w:p>
    <w:p>
      <w:r>
        <w:t>3. Trong quá trình thực hiện, nếu các văn bản trích dẫn trong định mức kinh tế - kỹ thuật quy định tại Quyết định này được sửa đổi, bổ sung, thay thế bằng văn bản khác thì áp dụng quy định tại văn bản sửa đổi, bổ sung, thay thế.</w:t>
      </w:r>
    </w:p>
    <w:p>
      <w:r>
        <w:t>Điều 3.  Chánh Văn phòng Ủy ban nhân dân tỉnh; Giám đốc các Sở: Nông nghiệp và Phát triển nông thôn, Kế hoạch và Đầu tư, Tài chính; Chủ tịch Ủy ban nhân dân các huyện, thị xã, thành phố; Thủ trưởng các cơ quan, đơn vị có liên quan chịu trách nhiệm thi hành Quyết định này.</w:t>
      </w:r>
    </w:p>
    <w:p>
      <w:r>
        <w:t>Quyết định này có hiệu lực thi hành kể từ ngày 05 tháng 01 năm 2025./.</w:t>
      </w:r>
    </w:p>
    <w:p>
      <w:r>
        <w:t>Nơi nhận:</w:t>
      </w:r>
    </w:p>
    <w:p>
      <w:r>
        <w:t>- Văn phòng Chính phủ;</w:t>
      </w:r>
    </w:p>
    <w:p>
      <w:r>
        <w:t>- Ban chỉ đạo quốc gia về PCTT;</w:t>
      </w:r>
    </w:p>
    <w:p>
      <w:r>
        <w:t>- Bộ Nông nghiệp và PTNT;</w:t>
      </w:r>
    </w:p>
    <w:p>
      <w:r>
        <w:t>- Cục Kiểm tra văn bản QPPL - Bộ Tư pháp;</w:t>
      </w:r>
    </w:p>
    <w:p>
      <w:r>
        <w:t>- Vụ pháp chế - Bộ Nông nghiệp và PTNT;</w:t>
      </w:r>
    </w:p>
    <w:p>
      <w:r>
        <w:t>- TT Tỉnh ủy, TT HĐND tỉnh;</w:t>
      </w:r>
    </w:p>
    <w:p>
      <w:r>
        <w:t>- Đoàn Đại biểu Quốc hội tỉnh;</w:t>
      </w:r>
    </w:p>
    <w:p>
      <w:r>
        <w:t>- CT, các PCT UBND tỉnh;</w:t>
      </w:r>
    </w:p>
    <w:p>
      <w:r>
        <w:t>- Như Điều 3;</w:t>
      </w:r>
    </w:p>
    <w:p>
      <w:r>
        <w:t>- UBMTTQVN tỉnh;</w:t>
      </w:r>
    </w:p>
    <w:p>
      <w:r>
        <w:t>- Các Sở, ban, ngành của tỉnh;</w:t>
      </w:r>
    </w:p>
    <w:p>
      <w:r>
        <w:t>- Báo Đắk Lắk; Đài PT&amp;TH tỉnh;</w:t>
      </w:r>
    </w:p>
    <w:p>
      <w:r>
        <w:t>- Trung tâm CN&amp;CTT điện tử tỉnh;</w:t>
      </w:r>
    </w:p>
    <w:p>
      <w:r>
        <w:t>- Cổng thông tin điện tử tỉnh;</w:t>
      </w:r>
    </w:p>
    <w:p>
      <w:r>
        <w:t>- Các phòng: TH, NC, NNMT;</w:t>
      </w:r>
    </w:p>
    <w:p>
      <w:r>
        <w:t>- Lưu: VT, NNMT (Đg-10b).</w:t>
      </w:r>
    </w:p>
    <w:p>
      <w:r>
        <w:t>TM. ỦY BAN NHÂN DÂN</w:t>
      </w:r>
    </w:p>
    <w:p>
      <w:r>
        <w:t>CHỦ TỊCH</w:t>
      </w:r>
    </w:p>
    <w:p>
      <w:r>
        <w:t>Phạm Ngọc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