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định việc phối hợp cung cấp thông tin nhà ở giữa cơ quan có thẩm quyền làm thủ tục cấp Giấy chứng nhận và cơ quan quản lý nhà 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60/2024/QĐ-UBND</w:t>
      </w:r>
    </w:p>
    <w:p>
      <w:r>
        <w:t>Tiền Giang, ngày 23 tháng 10 năm 2024</w:t>
      </w:r>
    </w:p>
    <w:p>
      <w:r>
        <w:t>QUYẾT ĐỊNH</w:t>
      </w:r>
    </w:p>
    <w:p>
      <w:r>
        <w:t>BAN HÀNH QUY ĐỊNH VIỆC PHỐI HỢP CUNG CẤP THÔNG TIN VỀ NHÀ Ở GIỮA CƠ QUAN CÓ THẨM QUYỀN LÀM THỦ TỤC CẤP GIẤY CHỨNG NHẬN VÀ CƠ QUAN QUẢN LÝ NHÀ Ở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Thông báo số 224/TB-UBND ngày 21/10/2024 của Ủy ban nhân dân tỉnh về ý kiến chỉ đạo của Thường trực Ủy ban nhân dân tỉnh;</w:t>
      </w:r>
    </w:p>
    <w:p>
      <w:r>
        <w:t>Theo đề nghị của Sở Xây dựng tại Tờ trình số 3605/TTr-SXD ngày 10/10/2024.</w:t>
      </w:r>
    </w:p>
    <w:p>
      <w:r>
        <w:t>QUYẾT ĐỊNH:</w:t>
      </w:r>
    </w:p>
    <w:p>
      <w:r>
        <w:t>Điều 1.  Ban hành kèm theo Quyết định này Quy định phối hợp cung cấp thông tin về nhà ở giữa cơ quan có thẩm quyền làm thủ tục cấp Giấy chứng nhận và cơ quan quản lý nhà ở trên địa bàn tỉnh Tiền Giang.</w:t>
      </w:r>
    </w:p>
    <w:p>
      <w:r>
        <w:t>Điều 2.  Quyết định này có hiệu lực từ ngày 04 tháng 11 năm 2024.</w:t>
      </w:r>
    </w:p>
    <w:p>
      <w:r>
        <w:t>Điều 3.  Chánh Văn phòng Ủy ban nhân dân tỉnh, Giám đốc Sở Xây dựng, Giám đốc Sở Tài nguyên và Môi trường; Chủ tịch Ủy ban nhân dân các huyện, thành phố Mỹ Tho, thành phố Gò Công, thị xã Cai Lậy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PC, VHXH;</w:t>
      </w:r>
    </w:p>
    <w:p>
      <w:r>
        <w:t>- UB MTTQVN tỉnh TG;</w:t>
      </w:r>
    </w:p>
    <w:p>
      <w:r>
        <w:t>- CT, các PCT UBND tỉnh;</w:t>
      </w:r>
    </w:p>
    <w:p>
      <w:r>
        <w:t>- VPUBND: CVP, các PCVP;</w:t>
      </w:r>
    </w:p>
    <w:p>
      <w:r>
        <w:t>- Cổng Thông tin điện tử tỉnh;</w:t>
      </w:r>
    </w:p>
    <w:p>
      <w:r>
        <w:t>- Báo Ấp bắc;</w:t>
      </w:r>
    </w:p>
    <w:p>
      <w:r>
        <w:t>- Đài PTTH tỉnh;</w:t>
      </w:r>
    </w:p>
    <w:p>
      <w:r>
        <w:t>- Công báo tỉnh;</w:t>
      </w:r>
    </w:p>
    <w:p>
      <w:r>
        <w:t>- Lưu: VT, P.KT(Hoàng).</w:t>
      </w:r>
    </w:p>
    <w:p>
      <w:r>
        <w:t>TM. ỦY BAN NHÂN DÂN</w:t>
      </w:r>
    </w:p>
    <w:p>
      <w:r>
        <w:t>KT. CHỦ TỊCH</w:t>
      </w:r>
    </w:p>
    <w:p>
      <w:r>
        <w:t>PHÓ CHỦ TỊCH</w:t>
      </w:r>
    </w:p>
    <w:p>
      <w:r>
        <w:t>Phạm Văn Trọng</w:t>
      </w:r>
    </w:p>
    <w:p>
      <w:r>
        <w:t>QUY ĐỊNH</w:t>
      </w:r>
    </w:p>
    <w:p>
      <w:r>
        <w:t>VIỆC PHỐI HỢP CUNG CẤP THÔNG TIN VỀ NHÀ Ở GIỮA CƠ QUAN CÓ THẨM QUYỀN LÀM THỦ TỤC CẤP GIẤY CHỨNG NHẬN VÀ CƠ QUAN QUẢN LÝ NHÀ Ở TRÊN ĐỊA BÀN TỈNH TIỀN GIANG</w:t>
      </w:r>
    </w:p>
    <w:p>
      <w:r>
        <w:t>(Kèm theo Quyết định số 60/2024/QĐ-UBND ngày 23 tháng 10 năm 2024 của Ủy ban nhân dân tỉnh)</w:t>
      </w:r>
    </w:p>
    <w:p>
      <w:r>
        <w:t>Chương I</w:t>
      </w:r>
    </w:p>
    <w:p>
      <w:r>
        <w:t>QUY ĐỊNH CHUNG</w:t>
      </w:r>
    </w:p>
    <w:p>
      <w:r>
        <w:t>Điều 1. Phạm vi điều chỉnh, đối tượng áp dụng</w:t>
      </w:r>
    </w:p>
    <w:p>
      <w:r>
        <w:t>1. Phạm vi điều chỉnh</w:t>
      </w:r>
    </w:p>
    <w:p>
      <w:r>
        <w:t>Quyết định này quy định việc phối hợp cung cấp thông tin về nhà ở giữa cơ quan có thẩm quyền làm thủ tục cấp Giấy chứng nhận quyền sử dụng đất, quyền sở hữu tài sản gắn liền với đất (sau đây gọi là Giấy chứng nhận) và cơ quan quản lý nhà ở trên địa bàn tỉnh Tiền Giang.</w:t>
      </w:r>
    </w:p>
    <w:p>
      <w:r>
        <w:t>2. Đối tượng áp dụng</w:t>
      </w:r>
    </w:p>
    <w:p>
      <w:r>
        <w:t>a) Các cơ quan có thẩm quyền cấp Giấy chứng nhận, các cơ quan có thẩm quyền quản lý nhà ở;</w:t>
      </w:r>
    </w:p>
    <w:p>
      <w:r>
        <w:t>b) Các tổ chức, cá nhân có liên quan đến việc cung cấp, tiếp nhận thông tin về nhà ở.</w:t>
      </w:r>
    </w:p>
    <w:p>
      <w:r>
        <w:t>Điều 2. Nguyên tắc phối hợp</w:t>
      </w:r>
    </w:p>
    <w:p>
      <w:r>
        <w:t>1. Việc phối hợp phải kịp thời, chặt chẽ, thường xuyên bảo đảm hồ sơ cung cấp đầy đủ, chính xác theo đúng quy định. Trường hợp vì sự kiện bất khả kháng hoặc trở ngại khách quan mà không cung cấp thông tin đúng thời hạn theo quy định thì phải có văn bản báo cáo và cung cấp thông tin ngay sau khi có điều kiện thực hiện.</w:t>
      </w:r>
    </w:p>
    <w:p>
      <w:r>
        <w:t>2. Các bên liên quan chủ động phối hợp, bàn bạc giải quyết các vướng mắc, phát sinh trong quá trình phối hợp cung cấp hồ sơ. Trường hợp có vướng mắc mà các bên không thống nhất được cách giải quyết thì cơ quan quản lý nhà ở cấp huyện báo cáo về Sở Xây dựng tổng hợp, báo cáo Ủy ban nhân dân tỉnh xem xét, quyết định.</w:t>
      </w:r>
    </w:p>
    <w:p>
      <w:r>
        <w:t>3. Chịu trách nhiệm về việc cung cấp thông tin, hồ sơ về nhà ở do đơn vị cung cấp.</w:t>
      </w:r>
    </w:p>
    <w:p>
      <w:r>
        <w:t>4. Không được làm sai lệch, thông tin, dữ liệu về nhà ở; chiếm giữ, tiêu hủy trái phép, làm thất lạc hồ sơ, thông tin về nhà ở.</w:t>
      </w:r>
    </w:p>
    <w:p>
      <w:r>
        <w:t>5. Không được lợi dụng việc cung cấp thông tin để sách nhiễu, trục lợi, phát tán các thông tin trái với các quy định của pháp luật.</w:t>
      </w:r>
    </w:p>
    <w:p>
      <w:r>
        <w:t>6. Thông báo kịp thời cho cơ quan quản lý thông tin về nhà ở về những sai sót của thông tin, hồ sơ đã cung cấp.</w:t>
      </w:r>
    </w:p>
    <w:p>
      <w:r>
        <w:t>Điều 3. Hình thức phối hợp cung cấp thông tin</w:t>
      </w:r>
    </w:p>
    <w:p>
      <w:r>
        <w:t>1. Cung cấp thông tin trực tuyến qua Hệ thống phần mềm Quản lý văn bản và điều hành (Văn phòng điện tử).</w:t>
      </w:r>
    </w:p>
    <w:p>
      <w:r>
        <w:t>2. Gửi thông tin bằng văn bản giấy.</w:t>
      </w:r>
    </w:p>
    <w:p>
      <w:r>
        <w:t>Chương II</w:t>
      </w:r>
    </w:p>
    <w:p>
      <w:r>
        <w:t>NỘI DUNG, HÌNH THỨC PHỐI HỢP</w:t>
      </w:r>
    </w:p>
    <w:p>
      <w:r>
        <w:t>Điều 4. Nội dung thông tin về nhà ở phối hợp cung cấp</w:t>
      </w:r>
    </w:p>
    <w:p>
      <w:r>
        <w:t>1. Đối với nhà ở tại đô thị và nông thôn được tạo lập trước ngày 01/7/2006 thì cung cấp thông tin theo quy định tại điểm a khoản 2 Điều 119 của Luật Nhà ở số 27/2023/QH15.</w:t>
      </w:r>
    </w:p>
    <w:p>
      <w:r>
        <w:t>2. Đối với nhà ở tại đô thị được tạo lập kể từ ngày 01/7/2006 thì cung cấp thông tin theo quy định tại điểm b khoản 2 Điều 119 của Luật Nhà ở số 27/2023/QH15.</w:t>
      </w:r>
    </w:p>
    <w:p>
      <w:r>
        <w:t>3. Đối với nhà ở tại nông thôn được tạo lập kể từ ngày 01/7/2006 thì cung cấp thông tin theo quy định tại điểm c khoản 2 Điều 119 của Luật Nhà ở số 27/2023/QH15.</w:t>
      </w:r>
    </w:p>
    <w:p>
      <w:r>
        <w:t>4. Đối với trường hợp xây dựng nhà ở theo dự án thì cung cấp thông tin theo quy định tại điểm d khoản 2 Điều 119 của Luật Nhà ở số 27/2023/QH15.</w:t>
      </w:r>
    </w:p>
    <w:p>
      <w:r>
        <w:t>Điều 5. Thời điểm cung cấp thông tin</w:t>
      </w:r>
    </w:p>
    <w:p>
      <w:r>
        <w:t>Khi làm thủ tục cấp Giấy chứng nhận, cơ quan có thẩm quyền làm thủ tục cấp Giấy chứng nhận có trách nhiệm cung cấp thông tin về nhà ở theo quy định tại Điều 4 Quy định này.</w:t>
      </w:r>
    </w:p>
    <w:p>
      <w:r>
        <w:t>Điều 6. Cơ quan cung cấp thông tin</w:t>
      </w:r>
    </w:p>
    <w:p>
      <w:r>
        <w:t>1. Văn phòng Đăng ký đất đai tỉnh cung cấp thông tin về nhà ở cho Sở Xây dựng, gồm các thông tin về nhà ở của tổ chức trong nước, tổ chức nước ngoài, cá nhân nước ngoài và dự án đầu tư xây dựng nhà ở trên địa bàn tỉnh.</w:t>
      </w:r>
    </w:p>
    <w:p>
      <w:r>
        <w:t>2. Chi nhánh Văn phòng Đăng ký đất đai huyện, thành phố, thị xã cung cấp thông tin về nhà ở cho Phòng Kinh tế và Hạ tầng huyện; Phòng Quản lý đô thị thành phố, thị xã thông tin về nhà ở của hộ gia đình, cá nhân trong nước, người Việt Nam định cư ở nước ngoài trên địa bàn.</w:t>
      </w:r>
    </w:p>
    <w:p>
      <w:r>
        <w:t>Điều 7. Cơ quan nhận thông tin</w:t>
      </w:r>
    </w:p>
    <w:p>
      <w:r>
        <w:t>1. Sở Xây dựng có trách nhiệm nhận và lưu trữ hồ sơ nhà ở của tổ chức trong nước, tổ chức nước ngoài, cá nhân nước ngoài và dự án đầu tư xây dựng nhà ở trên địa bàn tỉnh do Văn phòng Đăng ký đất đai tỉnh cung cấp.</w:t>
      </w:r>
    </w:p>
    <w:p>
      <w:r>
        <w:t>2. Phòng Kinh tế và Hạ tầng huyện, Phòng Quản lý đô thị thành phố, thị xã có trách nhiệm nhận và lưu trữ hồ sơ nhà ở của hộ gia đình, cá nhân trong nước, người Việt Nam định cư ở nước ngoài trên địa bàn do Chi nhánh Văn phòng Đăng ký đất đai huyện, thành phố, thị xã cung cấp.</w:t>
      </w:r>
    </w:p>
    <w:p>
      <w:r>
        <w:t>Chương III</w:t>
      </w:r>
    </w:p>
    <w:p>
      <w:r>
        <w:t>TỔ CHỨC THỰC HIỆN</w:t>
      </w:r>
    </w:p>
    <w:p>
      <w:r>
        <w:t>Điều 8. Trách nhiệm của các cơ quan, đơn vị có liên quan</w:t>
      </w:r>
    </w:p>
    <w:p>
      <w:r>
        <w:t>1. Sở Xây dựng</w:t>
      </w:r>
    </w:p>
    <w:p>
      <w:r>
        <w:t>a) Theo dõi, đôn đốc, kiểm tra các cơ quan chức năng trong việc phối hợp cung cấp thông tin về nhà ở trên địa bàn tỉnh. Tiếp nhận báo cáo những khó khăn, vướng mắc, bất cập trong việc phối hợp cung cấp thông tin giữa các cơ quan chức năng, kịp thời báo cáo về Ủy ban nhân dân tỉnh xem xét, chỉ đạo;</w:t>
      </w:r>
    </w:p>
    <w:p>
      <w:r>
        <w:t>b) Báo cáo kết quả cung cấp thông tin, quản lý, lưu trữ hồ sơ nhà ở về Ủy ban nhân dân tỉnh, Bộ Xây dựng khi có yêu cầu.</w:t>
      </w:r>
    </w:p>
    <w:p>
      <w:r>
        <w:t>2. Sở Tài nguyên và Môi trường</w:t>
      </w:r>
    </w:p>
    <w:p>
      <w:r>
        <w:t>Quản lý, chỉ đạo Văn phòng Đăng ký đất đai tỉnh, Chi nhánh Văn phòng Đăng ký đất đai huyện, thành phố, thị xã phối hợp với Sở Xây dựng, Phòng Kinh tế và Hạ tầng huyện; Phòng Quản lý đô thị thành phố, thị xã cung cấp thông tin về nhà ở bảo đảm đúng theo quy định này.</w:t>
      </w:r>
    </w:p>
    <w:p>
      <w:r>
        <w:t>3. Ủy ban nhân dân các huyện, thành phố, thị xã</w:t>
      </w:r>
    </w:p>
    <w:p>
      <w:r>
        <w:t>Quản lý, chỉ đạo Phòng Kinh tế và Hạ tầng huyện; Phòng Quản lý đô thị thành phố, thị xã phối hợp Văn phòng Đăng ký đất đai tỉnh, Chi nhánh Văn phòng Đăng ký đất đai huyện, thành phố, thị xã tiếp nhận thông tin, quản lý, lưu trữ hồ sơ nhà ở bảo đảm đúng theo quy định này.</w:t>
      </w:r>
    </w:p>
    <w:p>
      <w:r>
        <w:t>Điều 9. Tổ chức thực hiện</w:t>
      </w:r>
    </w:p>
    <w:p>
      <w:r>
        <w:t>1. Giao Sở Xây dựng chịu trách nhiệm chủ trì, phối hợp Sở Tài nguyên và Môi trường, Ủy ban nhân dân các huyện, thành phố, thị xã triển khai thực hiện Quyết định định này.</w:t>
      </w:r>
    </w:p>
    <w:p>
      <w:r>
        <w:t>2. Trong quá trình thực hiện nếu có khó khăn, vướng mắc đề nghị phản ánh bằng văn bản về Sở Xây dựng tổng hợp, tham mưu đề xuất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