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590/QĐ-UBND năm 2024 về Định giá cụ thể dịch vụ điều dưỡng luân phiên người có công với cách mạng sử dụng ngân sách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590/QĐ-UBND</w:t>
      </w:r>
    </w:p>
    <w:p>
      <w:r>
        <w:t>Kon Tum, ngày 17 tháng 9 năm 2024</w:t>
      </w:r>
    </w:p>
    <w:p>
      <w:r>
        <w:t>QUYẾT ĐỊNH</w:t>
      </w:r>
    </w:p>
    <w:p>
      <w:r>
        <w:t>VỀ VIỆC ĐỊNH GIÁ CỤ THỂ DỊCH VỤ ĐIỀU DƯỠNG LUÂN PHIÊN NGƯỜI CÓ CÔNG VỚI CÁCH MẠNG SỬ DỤNG NGÂN SÁCH NHÀ NƯỚC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số 16/2023/QH15 ngày 19 tháng 6 năm 2023;</w:t>
      </w:r>
    </w:p>
    <w:p>
      <w:r>
        <w:t>Căn cứ Nghị định số 85/2024/NĐ-CP ngày 10 tháng 7 năm 2024 của Chính phủ quy định chi tiết thi hành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Thông tư số 45/2024/TT-BTC ngày 01 tháng 7 năm 2024 của Bộ trưởng Bộ Tài chính về phương pháp định giá chung đối với hàng hóa, dịch vụ do Nhà nước định giá;</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Căn cứ Quyết định số 55/2023/QĐ-UBND ngày 05 tháng 10 năm 2023 của Ủy ban nhân dân tỉnh Kon Tum quy định định mức kinh tế - kỹ thuật áp dụng đối với dịch vụ điều dưỡng luân phiên người có công với cách mạng trên địa bàn tỉnh Kon Tum;</w:t>
      </w:r>
    </w:p>
    <w:p>
      <w:r>
        <w:t>Theo đề nghị của Giám đốc Sở Lao động - Thương binh và Xã hội  [1].</w:t>
      </w:r>
    </w:p>
    <w:p>
      <w:r>
        <w:t>QUYẾT ĐỊNH:</w:t>
      </w:r>
    </w:p>
    <w:p>
      <w:r>
        <w:t>Điều 1.  Định giá cụ thể dịch vụ điều dưỡng luân phiên người có công với cách mạng sử dụng ngân sách nhà nước trên địa bàn tỉnh Kon Tum.</w:t>
      </w:r>
    </w:p>
    <w:p>
      <w:r>
        <w:t>(Chi tiết tại các Phụ lục kèm theo)</w:t>
      </w:r>
    </w:p>
    <w:p>
      <w:r>
        <w:t>Điều 2 . Quyết định này có hiệu lực thi hành kể từ ngày ký.</w:t>
      </w:r>
    </w:p>
    <w:p>
      <w:r>
        <w:t>Điều 3 . Giám đốc các Sở, ngành, đơn vị: Lao động - Thương binh và Xã hội; Tài chính; Kho bạc Nhà nước Kon Tum; Trung tâm Bảo trợ và Công tác xã hội tỉnh; Thủ trưởng các cơ quan, đơn vị có liên quan; Chủ tịch Ủy ban nhân dân các huyện, thành phố chịu trách nhiệm thi hành Quyết định này./.</w:t>
      </w:r>
    </w:p>
    <w:p>
      <w:r>
        <w:t>Nơi nhận:</w:t>
      </w:r>
    </w:p>
    <w:p>
      <w:r>
        <w:t>- Như Điều 3 (t/h);</w:t>
      </w:r>
    </w:p>
    <w:p>
      <w:r>
        <w:t>- Bộ Lao động - Thương binh và Xã hội (b/c);</w:t>
      </w:r>
    </w:p>
    <w:p>
      <w:r>
        <w:t>- Thường trực Tỉnh ủy (b/c);</w:t>
      </w:r>
    </w:p>
    <w:p>
      <w:r>
        <w:t>- Thường trực HĐND tỉnh (b/c);</w:t>
      </w:r>
    </w:p>
    <w:p>
      <w:r>
        <w:t>- Đoàn Đại biểu Quốc hội tỉnh;</w:t>
      </w:r>
    </w:p>
    <w:p>
      <w:r>
        <w:t>- Ủy ban MTTQ Việt Nam tỉnh;</w:t>
      </w:r>
    </w:p>
    <w:p>
      <w:r>
        <w:t>- Chủ tịch, các Phó Chủ tịch UBND tỉnh (đ/b);</w:t>
      </w:r>
    </w:p>
    <w:p>
      <w:r>
        <w:t>- Văn phòng UBND tỉnh:</w:t>
      </w:r>
    </w:p>
    <w:p>
      <w:r>
        <w:t>+ CVP, các PCVP (đ/b);</w:t>
      </w:r>
    </w:p>
    <w:p>
      <w:r>
        <w:t>+ Cổng TTĐT tỉnh;</w:t>
      </w:r>
    </w:p>
    <w:p>
      <w:r>
        <w:t>- Lưu: VT, KGVXNTMD.</w:t>
      </w:r>
    </w:p>
    <w:p>
      <w:r>
        <w:t>TM. ỦY BAN NHÂN DÂN</w:t>
      </w:r>
    </w:p>
    <w:p>
      <w:r>
        <w:t>KT. CHỦ TỊCH</w:t>
      </w:r>
    </w:p>
    <w:p>
      <w:r>
        <w:t>PHÓ CHỦ TỊCH</w:t>
      </w:r>
    </w:p>
    <w:p>
      <w:r>
        <w:t>Y Ngọc</w:t>
      </w:r>
    </w:p>
    <w:p>
      <w:r>
        <w:t>PHỤ LỤC 1</w:t>
      </w:r>
    </w:p>
    <w:p>
      <w:r>
        <w:t>ĐỊNH GIÁ CỤ THỂ DỊCH VỤ ĐIỀU DƯỠNG LUÂN PHIÊN NGƯỜI CÓ CÔNG VỚI CÁCH MẠNG (CHO 01 ĐỢT ĐIỀU DƯỠNG)</w:t>
      </w:r>
    </w:p>
    <w:p>
      <w:r>
        <w:t>(Ban hành kèm theo Quyết định số: 590/QĐ-UBND ngày 17 tháng 9 năm 2024 của Ủy ban nhân dân tỉnh Kon Tum)</w:t>
      </w:r>
    </w:p>
    <w:p>
      <w:r>
        <w:t>(ĐVT: Đồng)</w:t>
      </w:r>
    </w:p>
    <w:p>
      <w:r>
        <w:t>STT</w:t>
      </w:r>
    </w:p>
    <w:p>
      <w:r>
        <w:t>Danh mục</w:t>
      </w:r>
    </w:p>
    <w:p>
      <w:r>
        <w:t>Chi phí vật tư, thiết bị phân bổ cho 01 đợt điều dưỡng</w:t>
      </w:r>
    </w:p>
    <w:p>
      <w:r>
        <w:t>TỔNG ĐƠN GIÁ</w:t>
      </w:r>
    </w:p>
    <w:p>
      <w:r>
        <w:t>(  Không có khấu hao TSCĐ  )</w:t>
      </w:r>
    </w:p>
    <w:p>
      <w:r>
        <w:t>Trang thiết bị, đồ dùng phục vụ điều dưỡng</w:t>
      </w:r>
    </w:p>
    <w:p>
      <w:r>
        <w:t>Trang thiết bị y tế</w:t>
      </w:r>
    </w:p>
    <w:p>
      <w:r>
        <w:t>Trang thiết bị, dụng cụ, vật tư phòng ăn</w:t>
      </w:r>
    </w:p>
    <w:p>
      <w:r>
        <w:t>Vật tư, hàng hóa, nguyên nhiên vật liệu tiêu hao phục   vụ đối tượng</w:t>
      </w:r>
    </w:p>
    <w:p>
      <w:r>
        <w:t>Vật tư, văn phòng phẩm phục vụ công tác điều dưỡng</w:t>
      </w:r>
    </w:p>
    <w:p>
      <w:r>
        <w:t>1</w:t>
      </w:r>
    </w:p>
    <w:p>
      <w:r>
        <w:t>2</w:t>
      </w:r>
    </w:p>
    <w:p>
      <w:r>
        <w:t>3</w:t>
      </w:r>
    </w:p>
    <w:p>
      <w:r>
        <w:t>4</w:t>
      </w:r>
    </w:p>
    <w:p>
      <w:r>
        <w:t>5</w:t>
      </w:r>
    </w:p>
    <w:p>
      <w:r>
        <w:t>6</w:t>
      </w:r>
    </w:p>
    <w:p>
      <w:r>
        <w:t>7</w:t>
      </w:r>
    </w:p>
    <w:p>
      <w:r>
        <w:t>8</w:t>
      </w:r>
    </w:p>
    <w:p>
      <w:r>
        <w:t>1</w:t>
      </w:r>
    </w:p>
    <w:p>
      <w:r>
        <w:t>Dịch vụ điều dưỡng luân phiên người có công với cách mạng</w:t>
      </w:r>
    </w:p>
    <w:p>
      <w:r>
        <w:t>20.686.029</w:t>
      </w:r>
    </w:p>
    <w:p>
      <w:r>
        <w:t>2.154.690</w:t>
      </w:r>
    </w:p>
    <w:p>
      <w:r>
        <w:t>1.285.006</w:t>
      </w:r>
    </w:p>
    <w:p>
      <w:r>
        <w:t>4.398.000</w:t>
      </w:r>
    </w:p>
    <w:p>
      <w:r>
        <w:t>108.850</w:t>
      </w:r>
    </w:p>
    <w:p>
      <w:r>
        <w:t>28.632.575</w:t>
      </w:r>
    </w:p>
    <w:p>
      <w:r>
        <w:t>PHỤ LỤC 2</w:t>
      </w:r>
    </w:p>
    <w:p>
      <w:r>
        <w:t>CHI PHÍ HOẠT ĐỘNG BỘ MÁY DỊCH VỤ ĐIỀU DƯỠNG LUÂN PHIÊN NGƯỜI CÓ CÔNG VỚI CÁCH MẠNG (TÍNH CHO CẢ NĂM)</w:t>
      </w:r>
    </w:p>
    <w:p>
      <w:r>
        <w:t>(Ban hành kèm theo Quyết định số: 590/QĐ-UBND ngày 17 tháng 9 năm 2024 của Ủy ban nhân dân tỉnh Kon Tum)</w:t>
      </w:r>
    </w:p>
    <w:p>
      <w:r>
        <w:t>(ĐVT: Đồng)</w:t>
      </w:r>
    </w:p>
    <w:p>
      <w:r>
        <w:t>STT</w:t>
      </w:r>
    </w:p>
    <w:p>
      <w:r>
        <w:t>Danh mục</w:t>
      </w:r>
    </w:p>
    <w:p>
      <w:r>
        <w:t>Chi hoạt động bộ máy cả năm</w:t>
      </w:r>
    </w:p>
    <w:p>
      <w:r>
        <w:t>Tổng cộng</w:t>
      </w:r>
    </w:p>
    <w:p>
      <w:r>
        <w:t>Chi bộ máy</w:t>
      </w:r>
    </w:p>
    <w:p>
      <w:r>
        <w:t>1</w:t>
      </w:r>
    </w:p>
    <w:p>
      <w:r>
        <w:t>2</w:t>
      </w:r>
    </w:p>
    <w:p>
      <w:r>
        <w:t>3</w:t>
      </w:r>
    </w:p>
    <w:p>
      <w:r>
        <w:t>4</w:t>
      </w:r>
    </w:p>
    <w:p>
      <w:r>
        <w:t>1</w:t>
      </w:r>
    </w:p>
    <w:p>
      <w:r>
        <w:t>Dịch vụ điều dưỡng luân phiên Người có công với cách mạng ( 01 đợt 40 người ).</w:t>
      </w:r>
    </w:p>
    <w:p>
      <w:r>
        <w:t>583.826.560</w:t>
      </w:r>
    </w:p>
    <w:p>
      <w:r>
        <w:t>583.826.560</w:t>
      </w:r>
    </w:p>
    <w:p>
      <w:r>
        <w:t>[1] Ủy ban nhân dân tỉnh đã thống nhất tại cuộc họp giao ban ngày 16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