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ủy quyền cho Giám đốc Sở Công Thương tỉnh Thanh Hóa thực hiện nhiệm vụ, quyền hạn của Ủy ban nhân dân tỉnh trong lĩnh vực công nghiệp và thương mại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59/2025/QĐ-UBND</w:t>
      </w:r>
    </w:p>
    <w:p>
      <w:r>
        <w:t>Thanh Hóa, ngày 28 tháng 6 năm 2025</w:t>
      </w:r>
    </w:p>
    <w:p>
      <w:r>
        <w:t>QUYẾT ĐỊNH</w:t>
      </w:r>
    </w:p>
    <w:p>
      <w:r>
        <w:t>ỦY QUYỀN CHO GIÁM ĐỐC SỞ CÔNG THƯƠNG TỈNH THANH HÓA THỰC HIỆN MỘT SỐ NHIỆM VỤ, QUYỀN HẠN CỦA ỦY BAN NHÂN DÂN TỈNH TRONG LĨNH VỰC CÔNG NGHIỆP VÀ THƯƠNG MẠI TRÊN ĐỊA BÀN TỈNH THANH HÓA</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Thông tư số 24/2025/TT-BTC ngày 13 tháng 5 năm 2025 của Bộ trưởng Bộ Công Thương quy định về lập, phê duyệt kế hoạch quản lý rủi ro trong khai thác khoáng sản;</w:t>
      </w:r>
    </w:p>
    <w:p>
      <w:r>
        <w:t>Theo đề nghị của Giám đốc Sở Công Thương tại Tờ trình số 855/TTr-SCT ngày 26 tháng 6 năm 2025;</w:t>
      </w:r>
    </w:p>
    <w:p>
      <w:r>
        <w:t>Uỷ ban nhân dân ban hành Quyết định uỷ quyền cho Giám đốc Sở Công Thương thực hiện một số nhiệm vụ, quyền hạn của Ủy ban nhân dân tỉnh trong lĩnh vực công nghiệp và thương mại trên địa bàn tỉnh Thanh Hóa.</w:t>
      </w:r>
    </w:p>
    <w:p>
      <w:r>
        <w:t>Điều 1.  Ủy quyền cho Giám đốc Sở Công Thương thực hiện một số nhiệm vụ, quyền hạn của Ủy ban nhân dân tỉnh trong lĩnh vực công nghiệp và thương mại trên địa bàn tỉnh Thanh Hóa được quy định tại Nghị định số 146/2025/NĐ-CP ngày 12/6/2025 của Chính phủ, cụ thể như sau:</w:t>
      </w:r>
    </w:p>
    <w:p>
      <w:r>
        <w:t>1. Tổ chức cấp Giấy chứng nhận đủ điều kiện sản xuất, kinh doanh hóa chất quy định tại khoản 4 Điều 14 Luật Hóa chất.</w:t>
      </w:r>
    </w:p>
    <w:p>
      <w:r>
        <w:t>2. Đăng ký của thương nhân tổ chức khi cho thương nhân khác tham gia hội chợ, triển lãm thương mại ở nước ngoài quy định tại khoản 2 Điều 133 Luật Thương mại.</w:t>
      </w:r>
    </w:p>
    <w:p>
      <w:r>
        <w:t>3.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22/5/2018 của Chính phủ.</w:t>
      </w:r>
    </w:p>
    <w:p>
      <w:r>
        <w:t>4. Cấp, cấp điều chỉnh, cấp lại, thu hồi Giấy chứng nhận đủ điều kiện thương nhân xuất khẩu, nhập khẩu LPG/LNG/CNG quy định tại khoản 1 Điều 44, Điều 45, khoản 2 Điều 46 Nghị định số 87/2018/NĐ-CP ngày 15/6/2018 của Chính phủ.</w:t>
      </w:r>
    </w:p>
    <w:p>
      <w:r>
        <w:t>5. Cấp, cấp điều chỉnh, cấp lại, thu hồi Giấy chứng nhận đủ điều kiện sản xuất, sửa chữa chai LPG quy định tại khoản 1 Điều 44, Điều 45, khoản 2 Điều 46 Nghị định số 87/2018/NĐ-CP ngày 15/6/2018 của Chính phủ.</w:t>
      </w:r>
    </w:p>
    <w:p>
      <w:r>
        <w:t>6. Cấp, cấp điều chỉnh, cấp lại, thu hồi Giấy chứng nhận đủ điều kiện sản xuất chai LPG mini quy định tại khoản 1 Điều 44, Điều 45, khoản 2 Điều 46 Nghị định số 87/2018/NĐ-CP ngày 15/6/2018 của Chính phủ.</w:t>
      </w:r>
    </w:p>
    <w:p>
      <w:r>
        <w:t>7. Cấp, cấp lại, cấp sửa đổi, bổ sung, thu hồi Giấy phép chế biến nguyên liệu thuốc lá quy định tại khoản 1 Điều 14, Điều 43 Nghị định số 67/2013/NĐ- CP ngày 27/6/2013 của Chính phủ.</w:t>
      </w:r>
    </w:p>
    <w:p>
      <w:r>
        <w:t>8. Chấp thuận nhập khẩu nguyên liệu thuốc lá, giấy cuốn điếu thuốc lá để sản xuất thuốc lá tiêu thụ trong nước quy định tại điểm d khoản 2 Điều 36 Nghị định số 67/2013/NĐ-CP ngày 27/6/2013 của Chính phủ.</w:t>
      </w:r>
    </w:p>
    <w:p>
      <w:r>
        <w:t>9.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 điểm b khoản 3, khoản 4 Điều 21 Nghị định số 67/2013/NĐ-CP ngày 27/6/2013 của Chính phủ.</w:t>
      </w:r>
    </w:p>
    <w:p>
      <w:r>
        <w:t>10. Nhượng bán, xuất khẩu, tái xuất, thanh lý máy móc thiết bị chuyên ngành thuốc lá của các doanh nghiệp sản xuất thuốc lá, chế biến nguyên liệu thuốc lá quy định tại điểm b khoản 2, khoản 3, khoản 4, khoản 5 Điều 33 Nghị định số 67/2013/NĐ-CP ngày 27/6/2013 của Chính phủ.</w:t>
      </w:r>
    </w:p>
    <w:p>
      <w:r>
        <w:t>11. Cho phép nhập khẩu máy móc, thiết bị chuyên ngành thuốc lá quy định tại khoản 2 Điều 34 Nghị định số 67/2013/NĐ-CP ngày 27/6/2013 của Chính phủ.</w:t>
      </w:r>
    </w:p>
    <w:p>
      <w:r>
        <w:t>12. Chấp thuận nhập khẩu nguyên liệu thuốc lá, giấy cuốn điếu thuốc lá để sản xuất xuất khẩu, gia công xuất khẩu quy định tại điểm d khoản 2 Điều 36 Nghị định số 67/2013/NĐ-CP ngày 27/6/2013 của Chính phủ.</w:t>
      </w:r>
    </w:p>
    <w:p>
      <w:r>
        <w:t>13. Cấp, cấp lại, cấp sửa đổi, bổ sung, thu hồi Giấy phép phân phối sản phẩm thuốc lá của Bộ Công Thương quy định tại điểm a khoản 1 Điều 28, Điều 43 Nghị định số 67/2013/NĐ-CP ngày 27/6/2013 của Chính phủ.</w:t>
      </w:r>
    </w:p>
    <w:p>
      <w:r>
        <w:t>14. Cấp, cấp sửa đổi, bổ sung, cấp lại, thu hồi Giấy phép sản xuất rượu công nghiệp có quy mô từ 03 triệu lít/năm trở lên quy định tại điểm a, điểm d khoản 1 Điều 25, khoản 2 Điều 33 Nghị định số 105/2017/NĐ-CP ngày 14/9/2017 của Chính phủ.</w:t>
      </w:r>
    </w:p>
    <w:p>
      <w:r>
        <w:t>15. Cấp, cấp sửa đổi, bổ sung, cấp lại, thu hồi Giấy phép phân phối rượu quy định tại điểm a, điểm d khoản 1 Điều 25, khoản 2 Điều 33 Nghị định số 105/2017/NĐ-CP ngày 14/9/2017 của Chính phủ.</w:t>
      </w:r>
    </w:p>
    <w:p>
      <w:r>
        <w:t>16. Chỉ đạo, tổ chức bồi dưỡng nghiệp vụ về phát triển và quản lý chợ quy định tại điểm b khoản 1 Điều 38 Nghị định số 60/2024/NĐ-CP ngày 05/6/2024 của Chính phủ.</w:t>
      </w:r>
    </w:p>
    <w:p>
      <w:r>
        <w:t>17. Huấn luyện, kiểm tra, cấp, cấp lại giấy chứng nhận huấn luyện kỹ thuật an toàn vật liệu nổ công nghiệp quy định tại khoản 1 Điều 6, Điều 9 và điểm b khoản 1 Điều 18 Nghị định số 181/2024/NĐ-CP ngày 31/12/2024 của Chính phủ.</w:t>
      </w:r>
    </w:p>
    <w:p>
      <w:r>
        <w:t>18. Cấp, cấp lại chứng chỉ kiểm định viên thuộc thẩm quyền quản lý ngành, lĩnh vực quy định tại khoản 4 Điều 42 Nghị định số 44/2016/NĐ-CP ngày 15/5/2016 của Chính phủ.</w:t>
      </w:r>
    </w:p>
    <w:p>
      <w:r>
        <w:t>19. Quản lý thực hiện cấp, thu hồi CFS đối với hàng hóa xuất khẩu quy định tại khoản 1, khoản 4 Điều 11 Nghị định số 69/2018/NĐ-CP ngày 15/5/2018 của Chính phủ.</w:t>
      </w:r>
    </w:p>
    <w:p>
      <w:r>
        <w:t>20. Cấp Giấy phép kinh doanh tạm nhập tái xuất quy định tại điểm b khoản 1 Điều 13 Nghị định số 69/2018/NĐ-CP ngày 15/5/2018 của Chính phủ.</w:t>
      </w:r>
    </w:p>
    <w:p>
      <w:r>
        <w:t>21. Điều tiết hàng hóa kinh doanh tạm nhập, tái xuất quy định tại khoản 2 Điều 14 Nghị định số 69/2018/NĐ-CP ngày 15/5/2018 của Chính phủ.</w:t>
      </w:r>
    </w:p>
    <w:p>
      <w:r>
        <w:t>22. Cấp Giấy phép tạm nhập tái xuất theo hình thức khác quy định tại điểm a khoản 1 Điều 15 Nghị định số 69/2018/NĐ-CP ngày 15/5/2018 của Chính phủ.</w:t>
      </w:r>
    </w:p>
    <w:p>
      <w:r>
        <w:t>23. Cấp Giấy phép tạm xuất, tái nhập quy định tại điểm a khoản 1 và điểm a khoản 3 Điều 17 Nghị định số 69/2018/NĐ-CP ngày 15/5/2018 của Chính phủ.</w:t>
      </w:r>
    </w:p>
    <w:p>
      <w:r>
        <w:t>23. Cấp Giấy phép kinh doanh chuyển khẩu quy định tại điểm a khoản 1 Điều 18 Nghị định số 69/2018/NĐ-CP ngày 15/5/2018 của Chính phủ.</w:t>
      </w:r>
    </w:p>
    <w:p>
      <w:r>
        <w:t>24. Cấp, thu hồi, đình chỉ tạm thời hiệu lực Mã số kinh doanh tạm nhập, tái xuất quy định tại khoản 1 Điều 26, khoản 1, khoản 2 Điều 28 và khoản 1 Điều 29 Nghị định số 69/2018/NĐ-CP ngày 15/5/2018 của Chính phủ; quản lý sử dụng và hoàn trả số tiền ký quỹ của doanh nghiệp; tổ chức kiểm tra xác nhận điều kiện về kho, bãi của doanh nghiệp kinh doanh tạm nhập, tái xuất thực phẩm đông lạnh quy định tại Điều 30 và khoản 2 Điều 32 Nghị định số 69/2018/NĐ- CP ngày 15/5/2018 của Chính phủ.</w:t>
      </w:r>
    </w:p>
    <w:p>
      <w:r>
        <w:t>25. 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ngày 15/5/2018 của Chính phủ.</w:t>
      </w:r>
    </w:p>
    <w:p>
      <w:r>
        <w:t>26. Cấp Giấy phép cho thương nhân được ký hợp đồng đại lý mua, bán hàng hóa xuất khẩu theo giấy phép quy định tại khoản 1 Điều 50 Nghị định 69/2018/NĐ-CP ngày 15/5/2018 của Chính phủ.</w:t>
      </w:r>
    </w:p>
    <w:p>
      <w:r>
        <w:t>27. Cấp, cấp lại, điều chỉnh, gia hạn, thu hồi Giấy phép thành lập Chi nhánh của thương nhân nước ngoài và chấm dứt hoạt động của Chi nhánh quy định tại Điều 6 Nghị định số 07/2016/NĐ-CP ngày 25/01/2016 của Chính phủ.</w:t>
      </w:r>
    </w:p>
    <w:p>
      <w:r>
        <w:t>28. Cho ý kiến trước khi cấp, thay đổi đăng ký hoạt động mua bán hàng hóa và các hoạt động liên quan trực tiếp đến mua bán hàng hóa tại các giấy tờ có liên quan theo quy định của Luật đầu tư, Luật doanh nghiệp quy định tại khoản 2 Điều 6 Nghị định số 09/2018/NĐ-CP ngày 15/01/2018 của Chính phủ.</w:t>
      </w:r>
    </w:p>
    <w:p>
      <w:r>
        <w:t>29. Xem xét, chấp thuận trong quá trình cấp Giấy phép kinh doanh, Giấy phép lập cơ sở bán lẻ quy định tại khoản 3 Điều 8, Điều 10, Điều 25 và khoản 2 Điều 38 Nghị định số 09/2018/NĐ-CP ngày 15/01/2018 của Chính phủ.</w:t>
      </w:r>
    </w:p>
    <w:p>
      <w:r>
        <w:t>30.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ngày 02/02/2018 của Chính phủ, Điều 25 Nghị định số 77/2016/NĐ-CP ngày 01/7/2016 của Chính phủ.</w:t>
      </w:r>
    </w:p>
    <w:p>
      <w:r>
        <w:t>31. Chỉ định cơ quan kiểm tra nhà nước về an toàn thực phẩm nhập khẩu đối với các sản phẩm thuộc lĩnh vực được phân công quản lý quy định tại khoản 9 Điều 39 Nghị định số 15/2018/NĐ-CP ngày 02/02/2018 của Chính phủ.</w:t>
      </w:r>
    </w:p>
    <w:p>
      <w:r>
        <w:t>32. Cấp Giấy chứng nhận cơ sở đủ điều kiện an toàn thực phẩm thuộc trách nhiệm quản lý của Bộ Công Thương quy định tại khoản 6 Điều 39 Nghị định số 15/2018/NĐ-CP ngày 02/02/2018 của Chính phủ.</w:t>
      </w:r>
    </w:p>
    <w:p>
      <w:r>
        <w:t>33. Chỉ định tổ chức đánh giá sự phù hợp và thừa nhận kết quả đánh giá sự phù hợp tại Điều 18 Nghị định số 132/2008/NĐ-CP ngày 31/12/2008 của Chính phủ.</w:t>
      </w:r>
    </w:p>
    <w:p>
      <w:r>
        <w:t>34. 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 ngày 01 tháng 7 năm 2016 của Chính phủ quy định về điều kiện kinh doanh dịch vụ đánh giá sự phù hợp.</w:t>
      </w:r>
    </w:p>
    <w:p>
      <w:r>
        <w:t>35. Cấp giấy phép hoạt động điện lực lĩnh vực phân phối điện quy định tại điểm c khoản 1 Điều 22 Nghị định số 61/2025/NĐ-CP ngày 04/3/2025 của Chính phủ.</w:t>
      </w:r>
    </w:p>
    <w:p>
      <w:r>
        <w:t>36. Cấp giấy phép hoạt động điện lực lĩnh vực bán buôn điện, bán lẻ điện quy định tại điểm d và điểm e khoản 1 Điều 22 Nghị định số 61/2025/NĐ-CP ngày 04/3/2025 của Chính phủ.</w:t>
      </w:r>
    </w:p>
    <w:p>
      <w:r>
        <w:t>37. Tiếp nhận và giải quyết yêu cầu hỗ trợ thương lượng của người tiêu dùng quy định tại khoản 3 Điều 56, Điều 57, Điều 58 Luật Bảo vệ quyền lợi người tiêu dùng năm 2023.</w:t>
      </w:r>
    </w:p>
    <w:p>
      <w:r>
        <w:t>38.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 quy định tại khoản 3 Điều 75 Luật Bảo vệ quyền lợi người tiêu dùng năm 2023.</w:t>
      </w:r>
    </w:p>
    <w:p>
      <w:r>
        <w:t>39.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w:t>
      </w:r>
    </w:p>
    <w:p>
      <w:r>
        <w:t>40.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w:t>
      </w:r>
    </w:p>
    <w:p>
      <w:r>
        <w:t>41. Tiếp nhận hồ sơ đăng ký hợp đồng theo mẫu, điều kiện giao dịch chung quy định tại khoản 1 Điều 7 của Nghị định số 55/2024/NĐ-CP ngày 16/5/2024 của Chính phủ.</w:t>
      </w:r>
    </w:p>
    <w:p>
      <w:r>
        <w:t>42. Tiếp nhận thông báo của tổ chức, cá nhân kinh doanh về tình hình đăng ký và áp dụng hợp đồng theo mẫu, điều kiện giao dịch chung theo quy định tại khoản 3 Điều 7 của Nghị định số 55/2024/NĐ-CP ngày 16/5/2024 của Chính phủ.</w:t>
      </w:r>
    </w:p>
    <w:p>
      <w:r>
        <w:t>43. Giải quyết thủ tục thông báo chấm dứt bán hàng đa cấp quy định tại Điều 18 Nghị định số 40/2018/NĐ-CP ngày 12/3/2018 của Chính phủ.</w:t>
      </w:r>
    </w:p>
    <w:p>
      <w:r>
        <w:t>44. Công nhận chương trình đào tạo kiến thức pháp luật về bán hàng đa cấp quy định tại khoản 2 Điều 35 và khoản 1, khoản 2, khoản 3 Điều 36 Nghị định số 40/2018/NĐ-CP ngày 12/3/2018 của Chính phủ.</w:t>
      </w:r>
    </w:p>
    <w:p>
      <w:r>
        <w:t>45. Kiểm tra, giám sát hoạt động của cơ sở đào tạo kiến thức pháp luật về bán hàng đa cấp quy định tại khoản 3 Điều 37 Nghị định số 40/2018/NĐ-CP ngày 12/3/2018 của Chính phủ.</w:t>
      </w:r>
    </w:p>
    <w:p>
      <w:r>
        <w:t>46. Kiểm tra, cấp, thu hồi xác nhận kiến thức pháp luật về bán hàng đa cấp quy định tại Điều 38 và Điều 39 Nghị định số 40/2018/NĐ-CP ngày 12/3/2018 của Chính phủ.</w:t>
      </w:r>
    </w:p>
    <w:p>
      <w:r>
        <w:t>47. Kiểm tra, cấp, thu hồi xác nhận kiến thức cho đầu mối tại địa phương quy định tại Điều 38 và Điều 39 Nghị định số 40/2018/NĐ-CP ngày 12/3/2018 của Chính phủ.</w:t>
      </w:r>
    </w:p>
    <w:p>
      <w:r>
        <w:t>48. Tiếp nhận thủ tục thông báo website thương mại điện tử bán hàng quy định tại khoản 1 Điều 53 Nghị định số 52/2013/NĐ-CP ngày 16/5/2016 của Chính phủ.</w:t>
      </w:r>
    </w:p>
    <w:p>
      <w:r>
        <w:t>49. Tiếp nhận thủ tục thông báo ứng dụng thương mại điện tử bán hàng quy định tại khoản 3 Điều 25 Nghị định số 52/2013/NĐ-CP ngày 16/5/2016 của Chính phủ.</w:t>
      </w:r>
    </w:p>
    <w:p>
      <w:r>
        <w:t>50. Tiếp nhận thủ tục đăng ký hoạt động đánh giá tín nhiệm website thương mại điện tử được quy định tại Điều 60 Nghị định số 52/2013/NĐ-CP ngày 16/5/2016 của Chính phủ.</w:t>
      </w:r>
    </w:p>
    <w:p>
      <w:r>
        <w:t>51. Cấp Giấy xác nhận ưu đãi dự án sản xuất sản phẩm công nghiệp hỗ trợ thuộc Danh mục sản phẩm công nghiệp hỗ trợ ưu tiên phát triển của các doanh nghiệp nhỏ và vừa quy định tại điểm a khoản 2 Điều 11 Nghị định số 111/2015/NĐ-CP ngày 03/11/2015 của Chính phủ.</w:t>
      </w:r>
    </w:p>
    <w:p>
      <w:r>
        <w:t>Điều 2.  Ủy quyền cho Giám đốc Sở Công Thương thực hiện phê duyệt Kế hoạch quản lý rủi ro trong khai thác khoáng sản bằng phương pháp hầm lò quy định tại điểm b khoản 2 Điều 5 Thông tư số 24/2025/TT-BCT ngày 13/5/2025 của Bộ Công Thương.</w:t>
      </w:r>
    </w:p>
    <w:p>
      <w:r>
        <w:t>Điều 3.  Thời hạn ủy quyền</w:t>
      </w:r>
    </w:p>
    <w:p>
      <w:r>
        <w:t>Thời hạn ủy quyền từ ngày 01/7/2025 đến ngày 01/3/2027.</w:t>
      </w:r>
    </w:p>
    <w:p>
      <w:r>
        <w:t>Điều 4.  Điều khoản thi hành</w:t>
      </w:r>
    </w:p>
    <w:p>
      <w:r>
        <w:t>1. Quyết định có hiệu lực kể từ ngày 01/7/2025.</w:t>
      </w:r>
    </w:p>
    <w:p>
      <w:r>
        <w:t>2. Giám đốc Sở Công Thương thực hiện đúng nhiệm vụ, quyền hạn đã được ủy quyền và chịu trách nhiệm trước Ủy ban nhân dân tỉnh về kết quả thực hiện nhiệm vụ, quyền hạn được ủy quyền.</w:t>
      </w:r>
    </w:p>
    <w:p>
      <w:r>
        <w:t>3. Chánh Văn phòng Ủy ban nhân dân tỉnh; Giám đốc các sở, Trưởng các ban, ngành, đơn vị cấp tỉnh; Chủ tịch Uỷ ban nhân dân các xã, phường; Thủ trưởng các cơ quan, đơn vị có liên quan chịu trách nhiệm thi hành Quyết định này./.</w:t>
      </w:r>
    </w:p>
    <w:p>
      <w:r>
        <w:t>Nơi nhận:</w:t>
      </w:r>
    </w:p>
    <w:p>
      <w:r>
        <w:t>- Như Điều 4 Quyết định;</w:t>
      </w:r>
    </w:p>
    <w:p>
      <w:r>
        <w:t>- Văn phòng Chính phủ</w:t>
      </w:r>
    </w:p>
    <w:p>
      <w:r>
        <w:t>- Bộ Công Thương</w:t>
      </w:r>
    </w:p>
    <w:p>
      <w:r>
        <w:t>- Bộ Tư pháp (để b/c);</w:t>
      </w:r>
    </w:p>
    <w:p>
      <w:r>
        <w:t>- TT: Tỉnh ủy, HĐND tỉnh</w:t>
      </w:r>
    </w:p>
    <w:p>
      <w:r>
        <w:t>- Chủ tịch UBND tỉnh</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