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kéo dài thời hạn áp dụng các Quyết định về Bảng giá đất do Ủy ban nhân dân tỉnh Đắk Lắk ban hành theo quy định của Luật Đất đai năm 2013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59/2024/QĐ-UBND</w:t>
      </w:r>
    </w:p>
    <w:p>
      <w:r>
        <w:t>Đắk Lắk, ngày 20 tháng 12 năm 2024</w:t>
      </w:r>
    </w:p>
    <w:p>
      <w:r>
        <w:t>QUYẾT ĐỊNH</w:t>
      </w:r>
    </w:p>
    <w:p>
      <w:r>
        <w:t>KÉO DÀI THỜI HẠN ÁP DỤNG CÁC QUYẾT ĐỊNH VỀ BẢNG GIÁ ĐẤT DO ỦY BAN NHÂN DÂN TỈNH BAN HÀNH THEO QUY ĐỊNH CỦA LUẬT ĐẤT ĐAI NĂM 2013</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1 Điều 257 Luật Đất đai ngày 18 tháng 01 năm 2024;</w:t>
      </w:r>
    </w:p>
    <w:p>
      <w:r>
        <w:t>Căn cứ Nghị quyết số 23/2024/NQ-HĐND ngày 06 tháng 12 năm 2024 của Hội đồng nhân dân tỉnh Đắk Lắk khóa X, Kỳ họp thứ Chín kéo dài thời hạn áp dụng bảng giá các loại đất tại Nghị quyết số 01/2020/NQ-HĐND ngày 22 tháng 5 năm 2020 và Nghị quyết số 21/2023/NQ-HĐND ngày 07 tháng 12 năm 2023 của Hội đồng nhân dân tỉnh;</w:t>
      </w:r>
    </w:p>
    <w:p>
      <w:r>
        <w:t>Theo đề nghị của Giám đốc Sở Tài nguyên và Môi trường tại Tờ trình số 429/TTr-STNMT ngày 13 tháng 12 năm 2024.</w:t>
      </w:r>
    </w:p>
    <w:p>
      <w:r>
        <w:t>QUYẾT ĐỊNH:</w:t>
      </w:r>
    </w:p>
    <w:p>
      <w:r>
        <w:t>Điều 1.  Kéo dài thời hạn áp dụng các Quyết định về Bảng giá đất do Ủy ban nhân dân tỉnh ban hành theo quy định của Luật Đất đai năm 2013 đến hết ngày 31 tháng 12 năm 2025, cụ thể như sau:</w:t>
      </w:r>
    </w:p>
    <w:p>
      <w:r>
        <w:t>1. Quyết định số 22/2020/QĐ-UBND ngày 03 tháng 7 năm 2020 ban hành Bảng giá và quy định Bảng giá các loại đất áp dụng trên địa bàn các huyện, thị xã, thành phố của tỉnh Đắk Lắk giai đoạn 2020-2024.</w:t>
      </w:r>
    </w:p>
    <w:p>
      <w:r>
        <w:t>2. Quyết định số 29/2020/QĐ-UBND ngày 09 tháng 10 năm 2020 bãi bỏ một số nội dung của Quyết định và Quy định ban hành kèm theo Quyết định số 22/2020/QĐ-UBND ngày 03/7/2020 của UBND tỉnh ban hành Bảng giá và quy định Bảng giá các loại đất áp dụng trên địa bàn các huyện, thị xã, thành phố của tỉnh Đắk Lắk giai đoạn 2020 - 2024.</w:t>
      </w:r>
    </w:p>
    <w:p>
      <w:r>
        <w:t>3. Quyết định số 36/2020/QĐ-UBND ngày 27 tháng 11 năm 2020 bổ sung giá đất ở vào Bảng giá các loại đất áp dụng trên địa bàn các huyện, thị xã, thành phố của tỉnh Đắk Lắk giai đoạn 2020 - 2024 ban hành kèm theo Quyết định số 22/2020/QĐ-UBND ngày 03/7/2020 của UBND tỉnh.</w:t>
      </w:r>
    </w:p>
    <w:p>
      <w:r>
        <w:t>4. Quyết định số 19/2022/QĐ-UBND ngày 19 tháng 5 năm 2022 bổ sung giá đất vào Bảng giá các loại đất; sửa đổi, bổ sung khoản 12 Điều 4 của Quy định Bảng giá các loại đất áp dụng trên địa bàn các huyện, thị xã, thành phố của tỉnh Đắk Lắk ban hành kèm theo Quyết định số 22/2020/QĐ-UBND ngày 03/7/2020 của UBND tỉnh.</w:t>
      </w:r>
    </w:p>
    <w:p>
      <w:r>
        <w:t>5. Quyết định số 01/2024/QĐ-UBND ngày 03 tháng 01 năm 2024 sửa đổi, bổ sung giá đất tại Bảng giá các loại đất áp dụng trên địa bàn các huyện, thị xã, thành phố của tỉnh Đắk Lắk giai đoạn 2020 - 2024 ban hành kèm theo Quyết định số 22/2020/QĐ-UBND ngày 03 tháng 7 năm 2020 của UBND tỉnh.</w:t>
      </w:r>
    </w:p>
    <w:p>
      <w:r>
        <w:t>Điều 2.  Tổ chức thực hiện</w:t>
      </w:r>
    </w:p>
    <w:p>
      <w:r>
        <w:t>1. Giao Sở Tài nguyên và Môi trường chủ trì, phối hợp với Sở Tài chính, Cục Thuế tỉnh và các cơ quan có liên quan tổ chức triển khai, theo dõi và kiểm tra việc thực hiện Quyết định này.</w:t>
      </w:r>
    </w:p>
    <w:p>
      <w:r>
        <w:t>2. Giao Văn phòng UBND tỉnh (Trung tâm Công nghệ và Cổng thông tin điện tử tỉnh) có trách nhiệm đăng tải Quyết định này lên Cổng thông tin điện tử tỉnh Đắk Lắk.</w:t>
      </w:r>
    </w:p>
    <w:p>
      <w:r>
        <w:t>Điều 3.  Chánh Văn phòng Ủy ban nhân dân tỉnh, Giám đốc các Sở: Tài nguyên và Môi trường, Tài chính, Xây dựng; Nông nghiệp và Phát triển nông thôn; Cục trưởng Cục Thuế tỉnh; Thủ trưởng các Sở, ban, ngành có liên quan; Chủ tịch Ủy ban nhân dân các huyện, thị xã, thành phố; các tổ chức, hộ gia đình và cá nhân có liên quan chịu trách nhiệm thi hành Quyết định này.</w:t>
      </w:r>
    </w:p>
    <w:p>
      <w:r>
        <w:t>Quyết định này có hiệu lực thi hành từ ngày 01 tháng 01 năm 2025./.</w:t>
      </w:r>
    </w:p>
    <w:p>
      <w:r>
        <w:t>Nơi nhận:</w:t>
      </w:r>
    </w:p>
    <w:p>
      <w:r>
        <w:t>- Như Điều 3;</w:t>
      </w:r>
    </w:p>
    <w:p>
      <w:r>
        <w:t>- Văn phòng Chính phủ;</w:t>
      </w:r>
    </w:p>
    <w:p>
      <w:r>
        <w:t>- Thường trực Tỉnh ủy;</w:t>
      </w:r>
    </w:p>
    <w:p>
      <w:r>
        <w:t>- Thường trực Hội đồng nhân dân tỉnh;</w:t>
      </w:r>
    </w:p>
    <w:p>
      <w:r>
        <w:t>- Đoàn Đại biểu Quốc hội tỉnh;</w:t>
      </w:r>
    </w:p>
    <w:p>
      <w:r>
        <w:t>- Ủy ban Mặt trận tổ quốc Việt Nam tỉnh;</w:t>
      </w:r>
    </w:p>
    <w:p>
      <w:r>
        <w:t>- Vụ Pháp chế-Bộ Tài nguyên và Môi trường;</w:t>
      </w:r>
    </w:p>
    <w:p>
      <w:r>
        <w:t>- Cục Quản lý giá-Bộ Tài chính;</w:t>
      </w:r>
    </w:p>
    <w:p>
      <w:r>
        <w:t>- Cục Kiểm tra văn bản QPPL-Bộ Tư pháp;</w:t>
      </w:r>
    </w:p>
    <w:p>
      <w:r>
        <w:t>- Chủ tịch, các PCT UBND tỉnh;</w:t>
      </w:r>
    </w:p>
    <w:p>
      <w:r>
        <w:t>- Sở Tư pháp;</w:t>
      </w:r>
    </w:p>
    <w:p>
      <w:r>
        <w:t>- Báo Đắk Lắk, Đài PT và TH Đắk Lắk;</w:t>
      </w:r>
    </w:p>
    <w:p>
      <w:r>
        <w:t>- CVP, các PCVP UBND tỉnh;</w:t>
      </w:r>
    </w:p>
    <w:p>
      <w:r>
        <w:t>- Trung tâm CN và Cổng TTĐT tỉnh (để đăng tải);</w:t>
      </w:r>
    </w:p>
    <w:p>
      <w:r>
        <w:t>- Các phòng: KT, TH, CN, NC;</w:t>
      </w:r>
    </w:p>
    <w:p>
      <w:r>
        <w:t>- Lưu VT, NNMT (TLC-05b).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