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589/QĐ-UBND năm 2023 về giá dịch vụ xe ra, vào bến tại Bến xe khách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589/QĐ-UBND</w:t>
      </w:r>
    </w:p>
    <w:p>
      <w:r>
        <w:t>Trà Vinh, ngày 25 tháng 4 năm 2023</w:t>
      </w:r>
    </w:p>
    <w:p>
      <w:r>
        <w:t>QUYẾT ĐỊNH</w:t>
      </w:r>
    </w:p>
    <w:p>
      <w:r>
        <w:t>BAN HÀNH GIÁ DỊCH VỤ XE RA, VÀO BẾN TẠI BẾN XE KHÁCH TỈNH TRÀ VINH</w:t>
      </w:r>
    </w:p>
    <w:p>
      <w:r>
        <w:t>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 ngày 20/6/2012;</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Thông tư số 49/2012/TT-BGTVT ngày 12/12/2012 của Bộ trưởng Bộ Giao thông vận tải ban hành Quy chuẩn kỹ thuật quốc gia về bến xe ô tô khách;</w:t>
      </w:r>
    </w:p>
    <w:p>
      <w:r>
        <w:t>Căn cứ Thông tư liên tịch số 152/2014/TTLT-BTC-BGTVT ngày 15/10/2014 của Bộ trưởng Bộ Tài chính và Bộ trưởng Bộ Giao thông vận tải hướng dẫn thực hiện giá cước vận tải đường bộ và giá dịch vụ hỗ trợ vận tải đường bộ;</w:t>
      </w:r>
    </w:p>
    <w:p>
      <w:r>
        <w:t>Theo đề nghị của Giám đốc Sở Tài chính tại Tờ trình số 71/TTr-STC ngày 12/4/2023.</w:t>
      </w:r>
    </w:p>
    <w:p>
      <w:r>
        <w:t>QUYẾT ĐỊNH:</w:t>
      </w:r>
    </w:p>
    <w:p>
      <w:r>
        <w:t>Điều 1.  Ban hành kèm theo Quyết định này giá dịch vụ xe ra, vào bến tại Bến xe khách tỉnh Trà Vinh, cụ thể như sau:</w:t>
      </w:r>
    </w:p>
    <w:p>
      <w:r>
        <w:t>STT</w:t>
      </w:r>
    </w:p>
    <w:p>
      <w:r>
        <w:t>Cự ly tuyến</w:t>
      </w:r>
    </w:p>
    <w:p>
      <w:r>
        <w:t>Mức giá dịch vụ</w:t>
      </w:r>
    </w:p>
    <w:p>
      <w:r>
        <w:t>Đơn vị tính</w:t>
      </w:r>
    </w:p>
    <w:p>
      <w:r>
        <w:t>1</w:t>
      </w:r>
    </w:p>
    <w:p>
      <w:r>
        <w:t>Tuyến nội tỉnh</w:t>
      </w:r>
    </w:p>
    <w:p>
      <w:r>
        <w:t>825</w:t>
      </w:r>
    </w:p>
    <w:p>
      <w:r>
        <w:t>Đồng/ghế/chuyến xe</w:t>
      </w:r>
    </w:p>
    <w:p>
      <w:r>
        <w:t>2</w:t>
      </w:r>
    </w:p>
    <w:p>
      <w:r>
        <w:t>Tuyến liên tỉnh</w:t>
      </w:r>
    </w:p>
    <w:p>
      <w:r>
        <w:t>2.1</w:t>
      </w:r>
    </w:p>
    <w:p>
      <w:r>
        <w:t>Tuyến có cự ly dưới 100 km</w:t>
      </w:r>
    </w:p>
    <w:p>
      <w:r>
        <w:t>1.650</w:t>
      </w:r>
    </w:p>
    <w:p>
      <w:r>
        <w:t>Đồng/ghế/chuyến xe</w:t>
      </w:r>
    </w:p>
    <w:p>
      <w:r>
        <w:t>2.2</w:t>
      </w:r>
    </w:p>
    <w:p>
      <w:r>
        <w:t>Tuyến có cự ly 100 km trở lên</w:t>
      </w:r>
    </w:p>
    <w:p>
      <w:r>
        <w:t>2.475</w:t>
      </w:r>
    </w:p>
    <w:p>
      <w:r>
        <w:t>Đồng/ghế/chuyến xe</w:t>
      </w:r>
    </w:p>
    <w:p>
      <w:r>
        <w:t>Điều 2.  Giao Giám đốc Sở Giao thông vận tải chủ trì, phối hợp với các cơ quan, đơn vị có liên quan triển khai thực hiện thu giá dịch vụ xe ra, vào bến tại Bến xe khách tỉnh Trà Vinh đến các doanh nghiệp, hợp tác xã kinh doanh vận tải bằng xe ô tô theo đúng quy định hiện hành.</w:t>
      </w:r>
    </w:p>
    <w:p>
      <w:r>
        <w:t>Điều 3.  Quyết định này có hiệu lực thi hành kể từ ngày ký.</w:t>
      </w:r>
    </w:p>
    <w:p>
      <w:r>
        <w:t>Điều 4.  Chánh Văn phòng Ủy ban nhân dân tỉnh, Giám đốc Sở Tài chính, Giám đốc Sở Giao thông vận tải, Thủ trưởng các Sở, Ban, ngành tỉnh, Chủ tịch Ủy ban nhân dân các huyện, thị xã, thành phố và các cơ quan, đơn vị có liên quan chịu trách nhiệm thi hành Quyết định này./.</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