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5846/QĐ-UBND phê duyệt thủ tục hành chính đủ điều kiện cung cấp dịch vụ công trực tuyến do Sở An toàn thực phẩm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5846/QĐ-UBND</w:t>
      </w:r>
    </w:p>
    <w:p>
      <w:r>
        <w:t>Thành phố Hồ Chí Minh, ngày 16 tháng 12 năm 2024</w:t>
      </w:r>
    </w:p>
    <w:p>
      <w:r>
        <w:t>QUYẾT ĐỊNH</w:t>
      </w:r>
    </w:p>
    <w:p>
      <w:r>
        <w:t>PHÊ DUYỆT THỦ TỤC HÀNH CHÍNH ĐỦ ĐIỀU KIỆN CUNG CẤP DỊCH VỤ CÔNG TRỰC TUYẾN DO SỞ AN TOÀN THỰC PHẨM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An toàn thực phẩm tại Công văn số 3192/SATTP-VPS ngày 12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An toàn thực phẩm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http://vpub.hochiminhcity.gov.vn/portal/Home/danh-muc-tthc/default.aspx.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An toàn thực phẩm,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AN TOÀN THỰC PHẨM QUẢN LÝ NĂM 2024</w:t>
      </w:r>
    </w:p>
    <w:p>
      <w:r>
        <w:t>(Ban hành kèm theo Quyết định số 5846/QĐ-UBND ngày 16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An toàn thực phẩm và dinh dưỡng</w:t>
      </w:r>
    </w:p>
    <w:p>
      <w:r>
        <w:t>1</w:t>
      </w:r>
    </w:p>
    <w:p>
      <w:r>
        <w:t>Thủ tục cấp Giấy chứng nhận cơ sở đủ điều kiện an toàn thực phẩm đối với cơ sở sản xuất thực phẩm, kinh doanh dịch vụ ăn uống thuộc thẩm quyền của Ủy ban nhân dân cấp tỉnh</w:t>
      </w:r>
    </w:p>
    <w:p>
      <w:r>
        <w:t>X</w:t>
      </w:r>
    </w:p>
    <w:p>
      <w:r>
        <w:t>X</w:t>
      </w:r>
    </w:p>
    <w:p>
      <w:r>
        <w:t>X</w:t>
      </w:r>
    </w:p>
    <w:p>
      <w:r>
        <w:t>Thay thế DVCTT trong Quyết định số 2345/QĐ-UBND ngày 07/6/2023</w:t>
      </w:r>
    </w:p>
    <w:p>
      <w:r>
        <w:t>Thay thế DVCTT trong Quyết định số 3285/QĐ-UBND ngày 07/8/2023</w:t>
      </w:r>
    </w:p>
    <w:p>
      <w:r>
        <w:t>2</w:t>
      </w:r>
    </w:p>
    <w:p>
      <w:r>
        <w:t>Thủ tục Xác nhận nội dung quảng cáo đối với sản phẩm dinh dưỡng y học, thực phẩm dùng cho chế độ ăn đặc biệt, sản phẩm dinh dưỡng cho trẻ đến 36 tháng tuổi</w:t>
      </w:r>
    </w:p>
    <w:p>
      <w:r>
        <w:t>X</w:t>
      </w:r>
    </w:p>
    <w:p>
      <w:r>
        <w:t>X</w:t>
      </w:r>
    </w:p>
    <w:p>
      <w:r>
        <w:t>Thay thế DVCTT trong Quyết định số 2345/QĐ-UBND ngày 7/6/2023</w:t>
      </w:r>
    </w:p>
    <w:p>
      <w:r>
        <w:t>3</w:t>
      </w:r>
    </w:p>
    <w:p>
      <w:r>
        <w:t>Thủ tục Đăng ký bản công bố sản phẩm nhập khẩu đối với thực phẩm dinh dưỡng y học, thực phẩm dùng cho chế độ ăn đặc biệt, sản phẩm dinh dưỡng dùng cho trẻ đến 36 tháng tuổi</w:t>
      </w:r>
    </w:p>
    <w:p>
      <w:r>
        <w:t>X</w:t>
      </w:r>
    </w:p>
    <w:p>
      <w:r>
        <w:t>X</w:t>
      </w:r>
    </w:p>
    <w:p>
      <w:r>
        <w:t>Thay thế DVCTT trong Quyết định số 1857/QĐ-UBND ngày 27/5/2024</w:t>
      </w:r>
    </w:p>
    <w:p>
      <w:r>
        <w:t>4</w:t>
      </w:r>
    </w:p>
    <w:p>
      <w:r>
        <w:t>Thủ tục Đăng ký bản công bố sản phẩm sản xuất trong nước đối với thực phẩm dinh dưỡng y học, thực phẩm dùng cho chế độ ăn đặc biệt, sản phẩm dinh dưỡng dùng cho trẻ đến 36 tháng tuổi</w:t>
      </w:r>
    </w:p>
    <w:p>
      <w:r>
        <w:t>X</w:t>
      </w:r>
    </w:p>
    <w:p>
      <w:r>
        <w:t>X</w:t>
      </w:r>
    </w:p>
    <w:p>
      <w:r>
        <w:t>Thay thế DVCTT trong Quyết định số 1857/QĐ-UBND ngày 27/5/2024</w:t>
      </w:r>
    </w:p>
    <w:p>
      <w:r>
        <w:t>II</w:t>
      </w:r>
    </w:p>
    <w:p>
      <w:r>
        <w:t>Lĩnh vực An toàn thực phẩm</w:t>
      </w:r>
    </w:p>
    <w:p>
      <w:r>
        <w:t>5</w:t>
      </w:r>
    </w:p>
    <w:p>
      <w:r>
        <w:t>Thủ tục Cấp Giấy chứng nhận đủ điều kiện an toàn thực phẩm đối với cơ sở sản xuất, kinh doanh thực phẩm</w:t>
      </w:r>
    </w:p>
    <w:p>
      <w:r>
        <w:t>X</w:t>
      </w:r>
    </w:p>
    <w:p>
      <w:r>
        <w:t>X</w:t>
      </w:r>
    </w:p>
    <w:p>
      <w:r>
        <w:t>Thay thế DVCTT trong Quyết định số 2345/QĐ-UBND ngày 07/6/2023</w:t>
      </w:r>
    </w:p>
    <w:p>
      <w:r>
        <w:t>6</w:t>
      </w:r>
    </w:p>
    <w:p>
      <w:r>
        <w:t>Thủ tục Cấp lại Giấy chứng nhận đủ điều kiện an toàn thực phẩm đối với cơ sở sản xuất, kinh doanh thực phẩm.</w:t>
      </w:r>
    </w:p>
    <w:p>
      <w:r>
        <w:t>X</w:t>
      </w:r>
    </w:p>
    <w:p>
      <w:r>
        <w:t>X</w:t>
      </w:r>
    </w:p>
    <w:p>
      <w:r>
        <w:t>Thay thế DVCTT trong Quyết định số 2345/QĐ-UBND ngày 07/6/2023</w:t>
      </w:r>
    </w:p>
    <w:p>
      <w:r>
        <w:t>Thay thế DVCTT trong Quyết định số 2798/QĐ-UBND ngày 07/7/2023</w:t>
      </w:r>
    </w:p>
    <w:p>
      <w:r>
        <w:t>III</w:t>
      </w:r>
    </w:p>
    <w:p>
      <w:r>
        <w:t>Quản lý chất lượng nông lâm thủy sản</w:t>
      </w:r>
    </w:p>
    <w:p>
      <w:r>
        <w:t>7</w:t>
      </w:r>
    </w:p>
    <w:p>
      <w:r>
        <w:t>Thủ tục Cấp Giấy chứng nhận cơ sở đủ điều kiện an toàn thực phẩm đối với cơ sở sản xuất, kinh doanh thực phẩm nông, lâm, thủy sản</w:t>
      </w:r>
    </w:p>
    <w:p>
      <w:r>
        <w:t>X</w:t>
      </w:r>
    </w:p>
    <w:p>
      <w:r>
        <w:t>X</w:t>
      </w:r>
    </w:p>
    <w:p>
      <w:r>
        <w:t>Thay thế DVCTT trong Quyết định số 2345/QĐ-UBND ngày 7/6/2023</w:t>
      </w:r>
    </w:p>
    <w:p>
      <w:r>
        <w:t>8</w:t>
      </w:r>
    </w:p>
    <w:p>
      <w:r>
        <w:t>Thủ tục Cấp lại Giấy chứng nhận cơ sở đủ điều kiện an toàn thực phẩm đối với cơ sở sản xuất, kinh doanh nông, lâm, thủy sản (trường hợp trước 06 tháng tính đến ngày Giấy chứng nhận ATTP hết hạn)</w:t>
      </w:r>
    </w:p>
    <w:p>
      <w:r>
        <w:t>X</w:t>
      </w:r>
    </w:p>
    <w:p>
      <w:r>
        <w:t>X</w:t>
      </w:r>
    </w:p>
    <w:p>
      <w:r>
        <w:t>Thay thế DVCTT trong Quyết định số 2345/QĐ-UBND ngày 07/6/2023</w:t>
      </w:r>
    </w:p>
    <w:p>
      <w:r>
        <w:t>IV</w:t>
      </w:r>
    </w:p>
    <w:p>
      <w:r>
        <w:t>Kinh tế hợp tác và Phát triển nông thôn</w:t>
      </w:r>
    </w:p>
    <w:p>
      <w:r>
        <w:t>9</w:t>
      </w:r>
    </w:p>
    <w:p>
      <w:r>
        <w:t>Thủ tục Kiểm tra chất lượng muối nhập khẩu</w:t>
      </w:r>
    </w:p>
    <w:p>
      <w:r>
        <w:t>X</w:t>
      </w:r>
    </w:p>
    <w:p>
      <w:r>
        <w:t>X</w:t>
      </w:r>
    </w:p>
    <w:p>
      <w:r>
        <w:t>Thay thế DVCTT Quyết định số 1857/QĐ-UBND ngày 27/5/2024</w:t>
      </w:r>
    </w:p>
    <w:p>
      <w:r>
        <w:t>10</w:t>
      </w:r>
    </w:p>
    <w:p>
      <w:r>
        <w:t>Thủ tục Kiểm tra nhà nước về an toàn thực phẩm muối nhập khẩu</w:t>
      </w:r>
    </w:p>
    <w:p>
      <w:r>
        <w:t>X</w:t>
      </w:r>
    </w:p>
    <w:p>
      <w:r>
        <w:t>X</w:t>
      </w:r>
    </w:p>
    <w:p>
      <w:r>
        <w:t>Thay thế DVCTT Quyết định số 1857/QĐ-UBND ngày 27/5/2024</w:t>
      </w:r>
    </w:p>
    <w:p>
      <w:r>
        <w:t>V</w:t>
      </w:r>
    </w:p>
    <w:p>
      <w:r>
        <w:t>Lĩnh Thú y</w:t>
      </w:r>
    </w:p>
    <w:p>
      <w:r>
        <w:t>11</w:t>
      </w:r>
    </w:p>
    <w:p>
      <w:r>
        <w:t>Thủ tục cấp Giấy chứng nhận kiểm dịch sản phẩm động vật trên cạn vận chuyển ra khỏi địa bàn cấp tỉnh</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