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582/QĐ-BNNMT công bố danh sách khu neo đậu tránh trú bão cho tàu cá đủ điều kiện hoạt động năm 2025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582/QĐ-BNNMT</w:t>
      </w:r>
    </w:p>
    <w:p>
      <w:r>
        <w:t>Hà Nội, ngày 01 tháng 4 năm 2025</w:t>
      </w:r>
    </w:p>
    <w:p>
      <w:r>
        <w:t>QUYẾT ĐỊNH</w:t>
      </w:r>
    </w:p>
    <w:p>
      <w:r>
        <w:t>VỀ VIỆC CÔNG BỐ DANH SÁCH KHU NEO ĐẬU TRÁNH TRÚ BÃO CHO TÀU CÁ ĐỦ ĐIỀU KIỆN HOẠT ĐỘNG NĂM 2025</w:t>
      </w:r>
    </w:p>
    <w:p>
      <w:r>
        <w:t>BỘ TRƯỞNG BỘ NÔNG NGHIỆP VÀ MÔI TRƯỜNG</w:t>
      </w:r>
    </w:p>
    <w:p>
      <w:r>
        <w:t>Căn cứ Luật Thủy sản ngày 21 tháng 11 năm 2017;</w:t>
      </w:r>
    </w:p>
    <w:p>
      <w:r>
        <w:t>Căn cứ Nghị định số 35/2025/NĐ-CP ngày 25 tháng 02 năm 2025 của Chính phủ quy định chức năng, nhiệm vụ, quyền hạn và cơ cấu tổ chức của Bộ Nông nghiệp và Môi trường;</w:t>
      </w:r>
    </w:p>
    <w:p>
      <w:r>
        <w:t>Căn cứ Báo c á o của Ủy ban nhân dân, Sở Nông nghiệp và Phát triển nông thôn các tỉnh, thành phố ven bi ể n;</w:t>
      </w:r>
    </w:p>
    <w:p>
      <w:r>
        <w:t>Theo đề nghị của Cục trưởng Cục Thủy sản và Kiểm ngư.</w:t>
      </w:r>
    </w:p>
    <w:p>
      <w:r>
        <w:t>QUYẾT ĐỊNH:</w:t>
      </w:r>
    </w:p>
    <w:p>
      <w:r>
        <w:t>Điều 1.  Công bố danh sách khu neo đậu tránh trú bão cho tàu cá đủ điều kiện hoạt động năm 2025 - Danh sách tại Phụ lục kèm theo Quyết định này.</w:t>
      </w:r>
    </w:p>
    <w:p>
      <w:r>
        <w:t>Điều 2.  Quyết định này có hiệu lực thi hành kể từ ngày ký ban hành đến ngày 01 tháng 4 năm 2026 và thay thế Quyết định số 888/QĐ-BNN-TS ngày 29 tháng 3 năm 2024 của Bộ trưởng Bộ Nông nghiệp và Phát triển nông thôn về việc công bố danh sách khu neo đậu tránh trú bão cho tàu cá đủ điều kiện hoạt động năm 2024.</w:t>
      </w:r>
    </w:p>
    <w:p>
      <w:r>
        <w:t>Điều 3.  Trách nhiệm thi hành:</w:t>
      </w:r>
    </w:p>
    <w:p>
      <w:r>
        <w:t>1. Ủy ban nhân dân các tỉnh, thành phố ven biển:</w:t>
      </w:r>
    </w:p>
    <w:p>
      <w:r>
        <w:t>a) Tổ chức thông báo danh sách khu neo đậu tránh trú bão cho tàu cá đủ điều kiện hoạt động trên phạm vi cả nước (năm 2025) cho các tổ chức, cá nhân liên quan và các chủ tàu cá trên địa bàn quản lý theo quy định.</w:t>
      </w:r>
    </w:p>
    <w:p>
      <w:r>
        <w:t>b) Thường xuyên tổ chức kiểm tra, kịp thời s ử a chữa, khắc phục sự cố phát sinh đối với các khu neo đậu tránh trú bão cho tàu cá trên địa bàn quản lý để đảm bảo an toàn cho người và tàu cá vào neo đậu tránh trú bão.</w:t>
      </w:r>
    </w:p>
    <w:p>
      <w:r>
        <w:t>c) Trước ngày 01 tháng 02 năm 2026, Ủy ban nhân dân các tỉnh, thành phố ven biển rà soát, thống kê báo cáo Bộ Nông nghiệp và Môi trường danh sách khu neo đậu tránh trú bão cho tàu cá đủ điều kiện hoạt động để công bố trên phạm vi cả nước theo quy định tại Điều 86 Luật Thủy sản năm 2017.</w:t>
      </w:r>
    </w:p>
    <w:p>
      <w:r>
        <w:t>2. Vi ệ c quản lý khu neo đậu tránh trú bão cho tàu cá phải thực hiện theo quy định tại Điều 85 Luật Thủy sản năm 2017 và các quy định của pháp luật có liên quan.</w:t>
      </w:r>
    </w:p>
    <w:p>
      <w:r>
        <w:t>3. Chánh Văn phòng Bộ; Cục trưởng Cục Thủy sản và Kiểm ngư; Thủ trưởng các cơ quan, đơn vị có liên quan thuộc Bộ; các cơ quan, tổ chức, cá nhân có liên quan chịu trách nhiệm thi hành Quyết định này ./.</w:t>
      </w:r>
    </w:p>
    <w:p>
      <w:r>
        <w:t>Nơi nhận:</w:t>
      </w:r>
    </w:p>
    <w:p>
      <w:r>
        <w:t>-  Như Điều 3;</w:t>
      </w:r>
    </w:p>
    <w:p>
      <w:r>
        <w:t>- Bộ trưởng Đỗ Đức Duy (để b/c);</w:t>
      </w:r>
    </w:p>
    <w:p>
      <w:r>
        <w:t>- Bộ Quốc phòng (ph/h);</w:t>
      </w:r>
    </w:p>
    <w:p>
      <w:r>
        <w:t>- UBND các tỉnh, thành phố ven biển;</w:t>
      </w:r>
    </w:p>
    <w:p>
      <w:r>
        <w:t>- Cục Qu ản  lý đê điều và Phòng, chống thiên tai;</w:t>
      </w:r>
    </w:p>
    <w:p>
      <w:r>
        <w:t>- Cục Chuyển đổi số (đăng Website);</w:t>
      </w:r>
    </w:p>
    <w:p>
      <w:r>
        <w:t>- Sở NN&amp;MT các tỉnh, thành phố ven biển;</w:t>
      </w:r>
    </w:p>
    <w:p>
      <w:r>
        <w:t>- Trung t â m Thông tin Thủy sản và Kiểm ng ư</w:t>
      </w:r>
    </w:p>
    <w:p>
      <w:r>
        <w:t>(đăng Website);</w:t>
      </w:r>
    </w:p>
    <w:p>
      <w:r>
        <w:t>- L ư u: VT, TSKN.</w:t>
      </w:r>
    </w:p>
    <w:p>
      <w:r>
        <w:t>KT. BỘ TRƯỞNG</w:t>
      </w:r>
    </w:p>
    <w:p>
      <w:r>
        <w:t>THỨ TRƯỞNG</w:t>
      </w:r>
    </w:p>
    <w:p>
      <w:r>
        <w:t>Phùng Đức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