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581/QĐ-UBND năm 2024 phê duyệt quy trình nội bộ thực hiện thủ tục hành chính trong lĩnh vực hoạt động xây dựng thuộc phạm vi chức năng quản lý Nhà nước của Sở Xây dựng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581/ QĐ-UBND</w:t>
      </w:r>
    </w:p>
    <w:p>
      <w:r>
        <w:t>Đắk Nông , ngày  16  tháng  5  năm  2024</w:t>
      </w:r>
    </w:p>
    <w:p>
      <w:r>
        <w:t>QUYẾT ĐỊNH</w:t>
      </w:r>
    </w:p>
    <w:p>
      <w:r>
        <w:t>VỀ VIỆC PHÊ DUYỆT QUY TRÌNH NỘI BỘ THỰC HIỆN THỦ TỤC HÀNH CHÍNH TRONG LĨNH VỰC HOẠT ĐỘNG XÂY DỰNG THUỘC PHẠM VI CHỨC NĂNG QUẢN LÝ NHÀ NƯỚC CỦA SỞ XÂY DỰNG TỈNH ĐẮK NÔNG</w:t>
      </w:r>
    </w:p>
    <w:p>
      <w:r>
        <w:t>CHỦ TỊCH ỦY BAN NHÂN DÂN TỈNH ĐẮK NÔNG</w:t>
      </w:r>
    </w:p>
    <w:p>
      <w:r>
        <w:t>Căn cứ Luật Tổ chức chính quyền địa phương ngày 19 tháng 6 năm 2015; Luật Tổ chức chính phủ và Luật Tổ chức chính quyền địa phương sửa đổi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107/2021/NĐ-CP ngày 06 tháng 12 năm 2021 của Thủ tướng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400/QĐ-UBND ngày 05/4/2024 của Chủ tịch UBND tỉnh Đắk Nông về công bố Danh mục thủ tục hành chính được sửa đổi, bổ sung, thay thế trong lĩnh vực hoạt động xây dựng thuộc phạm vi chức năng quản lý nhà nước của Sở Xây dựng tỉnh Đắk Nông;</w:t>
      </w:r>
    </w:p>
    <w:p>
      <w:r>
        <w:t>Theo đề nghị của Giám đốc Sở Xây dựng tại Tờ trình số 988/TTr-SXD ngày 10 tháng 05 năm 2024.</w:t>
      </w:r>
    </w:p>
    <w:p>
      <w:r>
        <w:t>QUYẾT ĐỊNH:</w:t>
      </w:r>
    </w:p>
    <w:p>
      <w:r>
        <w:t>Điều 1.    Phê duyệt kèm theo Quyết định này Quy trình nội bộ thực hiện thủ tục hành chính thuộc thẩm quyền giải quyết của Sở Xây dựng  (quy trình đã được rà soát cắt giảm 20% thời gian giải quyết so với quy định).</w:t>
      </w:r>
    </w:p>
    <w:p>
      <w:r>
        <w:t>Điều 2.    Giao Sở Xây dựng chủ trì, phối hợp với các đơn vị liên quan theo dõi, cập nhật thành phần hồ sơ, trình tự, quy trình thực hiện đối với thủ tục hành chính kèm theo quyết vào Cơ sở dữ liệu Hệ thống thông tin giải quyết thủ tục hành chính tỉnh Đắk Nông; Văn phòng UBND tỉnh niêm yết, công khai tại Trung tâm Phục vụ hành chính công tỉnh theo quy định; Sở Xây dựng công khai thủ tục hành chính tại trụ sở và Trang thông tin điện tử của Sở.</w:t>
      </w:r>
    </w:p>
    <w:p>
      <w:r>
        <w:t>Điều 3.    Quyết định này có hiệu lực thi hành kể từ ngày ký.</w:t>
      </w:r>
    </w:p>
    <w:p>
      <w:r>
        <w:t>Chánh Văn phòng UBND tỉnh, Giám đốc các Sở: Xây dựng, Thông tin và Truyền thông; Thủ trưởng các Sở, Ban, ngành; Chủ tịch UBND các huyện, thành phố và các tổ chức, cá nhân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Viễn thông Đắk Nông;</w:t>
      </w:r>
    </w:p>
    <w:p>
      <w:r>
        <w:t>- Lưu: VT, TTPVHCC, NC.</w:t>
      </w:r>
    </w:p>
    <w:p>
      <w:r>
        <w:t>KT. CHỦ TỊCH</w:t>
      </w:r>
    </w:p>
    <w:p>
      <w:r>
        <w:t>PHÓ CHỦ TỊCH</w:t>
      </w:r>
    </w:p>
    <w:p>
      <w:r>
        <w:t>Lê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