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quy định chức năng, nhiệm vụ, quyền hạn và cơ cấu tổ chức của Sở Nông nghiệp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58/2025/QĐ-UBND</w:t>
      </w:r>
    </w:p>
    <w:p>
      <w:r>
        <w:t>Nghệ An, ngày 04 tháng 9 năm 2025</w:t>
      </w:r>
    </w:p>
    <w:p>
      <w:r>
        <w:t>QUYẾT ĐỊNH</w:t>
      </w:r>
    </w:p>
    <w:p>
      <w:r>
        <w:t>QUY ĐỊNH CHỨC NĂNG, NHIỆM VỤ, QUYỀN HẠN VÀ CƠ CẤU TỔ CHỨC CỦA SỞ NÔNG NGHIỆP VÀ MÔI TRƯỜNG TỈNH NGHỆ AN</w:t>
      </w:r>
    </w:p>
    <w:p>
      <w:r>
        <w:t>ỦY BAN NHÂN DÂN TỈNH NGHỆ AN</w:t>
      </w:r>
    </w:p>
    <w:p>
      <w:r>
        <w:t>Căn cứ Luật Tổ chức chính quyền địa phương ngày 16/6/2025;</w:t>
      </w:r>
    </w:p>
    <w:p>
      <w:r>
        <w:t>Căn cứ Luật Ban hành văn bản quy phạm pháp luật ngày 19/02/2025;</w:t>
      </w:r>
    </w:p>
    <w:p>
      <w:r>
        <w:t>Căn cứ Luật sửa đổi, bổ sung một số điều của Luật ban hành văn bản quy phạm pháp luật ngày 25/6/2025;</w:t>
      </w:r>
    </w:p>
    <w:p>
      <w:r>
        <w:t>Căn cứ Nghị định số 150/2025/NĐ-CP ngày 12/6/2025 của Chính phủ quy định tổ chức các cơ quan chuyên môn thuộc Ủy ban nhân dân tỉnh, thành phố trực thuộc Trung ương và Ủy ban nhân dân xã, phường, đặc khu;</w:t>
      </w:r>
    </w:p>
    <w:p>
      <w:r>
        <w:t>Căn cứ Nghị định số 131/2025/NĐ-CP ngày 12/6/2025 của Chính phủ quy định phân định thẩm quyền của chính quyền địa phương 02 cấp trong lĩnh vực quản lý nhà nước của Bộ Nông nghiệp và Môi trường;</w:t>
      </w:r>
    </w:p>
    <w:p>
      <w:r>
        <w:t>Căn cứ Thông tư số 19/2025/TT-BNNMT ngày 19/6/2025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6663/TTr-SNNMT-TCCB ngày 13/8/2025 và Giám đốc Sở Nội vụ tại Tờ trình số 555/TTr-SNV ngày 22/8/2025;</w:t>
      </w:r>
    </w:p>
    <w:p>
      <w:r>
        <w:t>Ủy ban nhân dân ban hành Quyết định quy định chức năng, nhiệm vụ, quyền hạn và cơ cấu tổ chức của Sở Nông nghiệp và Môi trường tỉnh Nghệ An.</w:t>
      </w:r>
    </w:p>
    <w:p>
      <w:r>
        <w:t>Điều 1. Vị trí và chức năng</w:t>
      </w:r>
    </w:p>
    <w:p>
      <w:r>
        <w:t>1. Sở Nông nghiệp và Môi trường là cơ quan chuyên môn thuộc Ủy ban nhân dân tỉnh, thực hiện chức năng tham mưu, giúp Ủy ban nhân dân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và hải đảo;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Ủy ban nhân dân tỉnh, đồng thời chịu sự chỉ đạo, hướng dẫn, kiểm tra về chuyên môn, nghiệp vụ của Bộ Nông nghiệp và Môi trường.</w:t>
      </w:r>
    </w:p>
    <w:p>
      <w:r>
        <w:t>Điều 2. Nhiệm vụ, quyền hạn</w:t>
      </w:r>
    </w:p>
    <w:p>
      <w:r>
        <w:t>Sở Nông nghiệp và Môi trường thực hiện các nhiệm vụ, quyền hạn quy định tại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 và những nhiệm vụ, quyền hạn sau đây:</w:t>
      </w:r>
    </w:p>
    <w:p>
      <w:r>
        <w:t>1. Trình Ủy ban nhân dân tỉnh</w:t>
      </w:r>
    </w:p>
    <w:p>
      <w:r>
        <w:t>a) Dự thảo nghị quyết của Hội đồng nhân dân tỉnh, dự thảo quyết định của Ủy ban nhân dân tỉnh liên quan đến các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d)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Ủy ban nhân dân tỉnh phê duyệt;</w:t>
      </w:r>
    </w:p>
    <w:p>
      <w:r>
        <w:t>h) Hướng dẫn và tổ chức xây dựng mô hình thực hành sản xuất nông nghiệp tốt (GAP) trong nông nghiệp.</w:t>
      </w:r>
    </w:p>
    <w:p>
      <w:r>
        <w:t>5. Về chăn nuôi và thú y</w:t>
      </w:r>
    </w:p>
    <w:p>
      <w:r>
        <w:t>a) Tham mưu,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(nếu có)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Tham mưu, trình Ủy ban nhân dân tỉnh ban hành theo thẩm quyền hoặc trình cấp có thẩm quyền ban hành và tổ chức thực hiện: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Ủy ban nhân dân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tỉnh quyết định thành lập khu bảo tồn biển cấp quốc gia có diện tích thuộc địa bàn quản lý (nếu có); danh mục khu bảo vệ nguồn lợi thủy sản trên địa bàn tỉnh; quyết định thành lập Quỹ bảo vệ và phát triển nguồn lợi thủy sản cấp tỉnh; công bố mở, đóng cảng cá loại I; cấp, cấp lại, thu hồi quyết định công nhận, giấy phép, giấy chứng nhận, văn bản chấp thuận trong lĩnh vực thủy sản và kiểm ngư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Chủ trì, phối hợp với cơ quan, đơn vị liên quan tại địa phương tham mưu, trình Ủy ban nhân dân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địa bàn tỉnh theo phân cấp của Ủy ban nhân dân tỉnh;</w:t>
      </w:r>
    </w:p>
    <w:p>
      <w:r>
        <w:t>e)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Ủy ban nhân dân tỉnh về cơ chế, chính sách, hướng dẫn thực hiện phát triển thủy lợi nhỏ, thủy lợi nội đồng, tưới tiên tiến, tiết kiệm nước; cấp nước sạch nông thôn trên địa bàn tỉnh theo quy định của pháp luật.</w:t>
      </w:r>
    </w:p>
    <w:p>
      <w:r>
        <w:t>10. Về đê điều và phòng, chống thiên tai</w:t>
      </w:r>
    </w:p>
    <w:p>
      <w:r>
        <w:t>a) Tham mưu,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ve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Ủy ban nhân dân tỉnh thực hiện lồng ghép nội dung phòng, chống thiên tai vào quy hoạch, kế hoạch phát triển kinh tế - xã hội của tỉnh;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Ủy ban nhân dân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Ủy ban nhân dân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lãng nghề truyền thông,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Tham mưu, trình Chủ tịch Ủy ban nhân dân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hóa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Về đất đai</w:t>
      </w:r>
    </w:p>
    <w:p>
      <w:r>
        <w:t>a) Tham mưu, giúp Ủy ban nhân dân tỉnh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tỉnh theo quy định của pháp luật về đất đai;</w:t>
      </w:r>
    </w:p>
    <w:p>
      <w:r>
        <w:t>b) Tham mưu, giúp Ủy ban nhân dân tỉnh lập, điều chỉnh, công bố quy hoạch sử dụng đất cấp tỉnh, kế hoạch sử dụng đất cấp tỉnh đối với thành phố trực thuộc trung ương không phải lập quy hoạch sử dụng đất cấp tỉnh; xây dựng nội dung định hướng sử dụng đất đến từng đơn vị hành chính cấp xã trong quy hoạch tỉnh;</w:t>
      </w:r>
    </w:p>
    <w:p>
      <w:r>
        <w:t>c) Tổ chức thẩm định quy hoạch, kế hoạch sử dụng đất do Ủy ban nhân dân cấp xã trình Ủy ban nhân dân tỉnh phê duyệt; tổng hợp, theo dõi, kiểm tra việc thực hiện quy hoạch, kế hoạch sử dụng đất đã được phê duyệt;</w:t>
      </w:r>
    </w:p>
    <w:p>
      <w:r>
        <w:t>d) Tham mưu,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Ủy ban nhân dân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tài nguyên nước</w:t>
      </w:r>
    </w:p>
    <w:p>
      <w:r>
        <w:t>a) Tham mưu, trình Ủy ban nhân dân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đo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tỉnh tổ chức thực hiện theo quy định.</w:t>
      </w:r>
    </w:p>
    <w:p>
      <w:r>
        <w:t>18. Về địa chất và khoáng sản</w:t>
      </w:r>
    </w:p>
    <w:p>
      <w:r>
        <w:t>a) Tổ chức lập, trình Ủy ban nhân dân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Ủy ban nhân dân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Ủy ban nhân dân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Ủy ban nhân dân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Ủy ban nhân dân tỉnh;</w:t>
      </w:r>
    </w:p>
    <w:p>
      <w:r>
        <w:t>đ) Trình Chủ tịch Ủy ban nhân dân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Ủy ban nhân dân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Ủy ban nhân dân tỉnh trong việc phê duyệt tiền cấp quyền khai thác khoáng sản; phê duyệt chi phí đánh giá tiềm năng khoáng sản, chi phí thăm dò khoáng sản phải hoàn trả đối với các mỏ thuộc thẩm quyền cấp phép của Ủy ban nhân dân tỉnh; lập kế hoạch, tổ chức đấu giá quyền khai thác khoáng sản thuộc thẩm quyền cấp phép của Chủ tịch Ủy ban nhân dân tỉnh sau khi được phê duyệt kế hoạch đấu giá; trình Chủ tịch Ủy ban nhân dân tỉnh công nhận hoặc hủy kết quả trúng đấu giá quyền khai thác khoáng sản;</w:t>
      </w:r>
    </w:p>
    <w:p>
      <w:r>
        <w:t>h) Tham mưu, giúp Chủ tịch Ủy ban nhân dân tỉnh chấp thuận khảo sát, đánh giá thông tin chung và xác nhận kết quả khảo sát, đánh giá thông tin chung đối với khoáng sản nhóm IV;</w:t>
      </w:r>
    </w:p>
    <w:p>
      <w:r>
        <w:t>i) Tham mưu, giúp Ủy ban nhân dân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Ủy ban nhân dân tỉnh; lưu trữ thông tin, dữ liệu về địa chất, khoáng sản trên địa bàn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trên địa bàn tỉnh; phương án bảo vệ môi trường làng nghề theo quy định;</w:t>
      </w:r>
    </w:p>
    <w:p>
      <w:r>
        <w:t>b) Tham mưu,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Ủy ban nhân dân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cấp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cấp tỉnh, bảo đảm đồng bộ, tích hợp, kết nối, liên thông với hệ thống thông tin, cơ sở dữ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cấp tỉnh theo quy định.</w:t>
      </w:r>
    </w:p>
    <w:p>
      <w:r>
        <w:t>20. Về bảo tồn thiên nhiên và đa dạng sinh học</w:t>
      </w:r>
    </w:p>
    <w:p>
      <w:r>
        <w:t>a) Tham mưu, giúp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khí tượng thủy văn</w:t>
      </w:r>
    </w:p>
    <w:p>
      <w:r>
        <w:t>a) Tham mưu, trình Ủy ban nhân dân tỉnh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Tham mưu, trình Ủy ban nhân dân tỉnh ban hành quy định mực nước tương ứng với các cấp báo động lũ tại các vị trí thuộc địa bàn quản lý;</w:t>
      </w:r>
    </w:p>
    <w:p>
      <w:r>
        <w:t>c) Tham mưu, giúp Chủ tịch Ủy ban nhân dân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Ủy ban nhân dân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tỉnh.</w:t>
      </w:r>
    </w:p>
    <w:p>
      <w:r>
        <w:t>23. Về đo đạc, bản đồ và thông tin địa lý</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24. Về quản lý tổng hợp tài nguyên và bảo vệ môi trường biển và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Chủ tịch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trình Chủ tịch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g) Tổ chức thực hiện các hoạt động điều tra cơ bản, thống kê tài nguyên biển và hải đảo theo quy định.</w:t>
      </w:r>
    </w:p>
    <w:p>
      <w:r>
        <w:t>25.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Ủy ban nhân dân các cấp của địa phương thực hiện.</w:t>
      </w:r>
    </w:p>
    <w:p>
      <w:r>
        <w:t>26. Về ứng dụng công nghệ thông tin và chuyển đổi số</w:t>
      </w:r>
    </w:p>
    <w:p>
      <w:r>
        <w:t>a) Tổ chức thu nhận, xây dựng, vận hành, cập nhật và sử dụng thường xuyên cơ sở dữ liệu Nông nghiệp và Môi trường cấp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Ủy ban nhân dân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28. Thực hiện nhiệm vụ cơ quan thường trực, tham mưu, giúp Ủy ban nhân dân tỉnh, Ban Chỉ đạo các chương trình mục tiêu quốc gia cấp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 chủ trì tham mưu, trình Ủy ban nhân dân hoặc Chủ tịch Ủy ban nhân dân thực hiện việc phân cấp thẩm quyền, ủy quyền của Bộ trưởng Bộ Nông nghiệp và Môi trường với Ủy ban nhân dân, Chủ tịch Ủy ban nhân dân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các lĩnh vực thuộc phạm vi quản lý của Sở theo quy định của pháp luật.</w:t>
      </w:r>
    </w:p>
    <w:p>
      <w:r>
        <w:t>33. Hướng dẫn chuyên môn, nghiệp vụ về lĩnh vực Nông nghiệp và Môi trường đối với cơ quan chuyên môn thuộc Ủy ban nhân dân cấp xã.</w:t>
      </w:r>
    </w:p>
    <w:p>
      <w:r>
        <w:t>34. Tổ chức nghiên cứu, ứng dụng tiến bộ khoa học, kỹ thuật và công nghệ, đổi mới sáng tạo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đơn vị sự nghiệp công lập thuộc chi cục thuộc Sở (nếu có)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Ủy ban nhân dân tỉnh.</w:t>
      </w:r>
    </w:p>
    <w:p>
      <w:r>
        <w:t>39. Thực hiện công tác thông tin, báo cáo định kỳ và đột xuất về tình hình thực hiện nhiệm vụ được giao với Ủy ban nhân dân tỉnh, các bộ, cơ quan ngang bộ.</w:t>
      </w:r>
    </w:p>
    <w:p>
      <w:r>
        <w:t>40. Thực hiện nhiệm vụ, quyền hạn khác theo phân cấp, ủy quyền, phân định thẩm quyền của cơ quan có thẩm quyền theo quy định của pháp luật.</w:t>
      </w:r>
    </w:p>
    <w:p>
      <w:r>
        <w:t>Điều 3. Cơ cấu tổ chức và biên chế</w:t>
      </w:r>
    </w:p>
    <w:p>
      <w:r>
        <w:t>1. Lãnh đạo Sở</w:t>
      </w:r>
    </w:p>
    <w:p>
      <w:r>
        <w:t>a) Lãnh đạo Sở Nông nghiệp và Môi trường gồm có Giám đốc và các Phó Giám đốc.</w:t>
      </w:r>
    </w:p>
    <w:p>
      <w:r>
        <w:t>Số lượng Phó Giám đốc Sở thực hiện theo Quyết định của Ủy ban nhân dân tỉnh Nghệ An về số lượng cấp phó Sở, ngành (theo điểm c, khoản 1, Điều 6,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 Trước mắt có 07 Phó Giám đốc Sở và giảm dần theo lộ trình quy định;</w:t>
      </w:r>
    </w:p>
    <w:p>
      <w:r>
        <w:t>b) Giám đốc Sở là người đứng đầu Sở Nông nghiệp và Môi trường do Chủ tịch Ủy ban nhân dân tỉnh bổ nhiệm, chịu trách nhiệm trước Ủy ban nhân dân tỉnh, Chủ tịch Ủy ban nhân dân tỉnh và trước pháp luật về thực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chế độ, chính sách khác đối với Giám đốc Sở và Phó Giám đốc Sở do Chủ tịch Ủy ban nhân dân tỉnh quyết định theo quy định của Đảng và quy định của pháp luật.</w:t>
      </w:r>
    </w:p>
    <w:p>
      <w:r>
        <w:t>2. Các phòng và tương đương của Sở:</w:t>
      </w:r>
    </w:p>
    <w:p>
      <w:r>
        <w:t>a) Văn phòng;</w:t>
      </w:r>
    </w:p>
    <w:p>
      <w:r>
        <w:t>b) Phòng Tổ chức cán bộ;</w:t>
      </w:r>
    </w:p>
    <w:p>
      <w:r>
        <w:t>c) Phòng Kế hoạch, Tài chính;</w:t>
      </w:r>
    </w:p>
    <w:p>
      <w:r>
        <w:t>d) Phòng Quản lý xây dựng công trình;</w:t>
      </w:r>
    </w:p>
    <w:p>
      <w:r>
        <w:t>đ) Phòng Quản lý kỹ thuật và Khoa học công nghệ;</w:t>
      </w:r>
    </w:p>
    <w:p>
      <w:r>
        <w:t>e) Phòng Quản lý đất đai;</w:t>
      </w:r>
    </w:p>
    <w:p>
      <w:r>
        <w:t>f) Phòng Khoáng sản;</w:t>
      </w:r>
    </w:p>
    <w:p>
      <w:r>
        <w:t>g) Phòng Đo đạc, Bản đồ và Viễn Thám.</w:t>
      </w:r>
    </w:p>
    <w:p>
      <w:r>
        <w:t>Văn phòng và các phòng chuyên môn nghiệp vụ bố trí tối thiểu 07 biên chế công chức/phòng. Đối với phòng có dưới 10 biên chế công chức được bố trí 01 Phó Trưởng phòng; phòng có từ 10 đến 14 biên chế công chức được bố trí không quá 02 Phó Trưởng phòng; phòng có 15 biên chế công chức trở lên thì bố trí không quá 03 Phó Trưởng phòng.</w:t>
      </w:r>
    </w:p>
    <w:p>
      <w:r>
        <w:t>3. Chi cục và tổ chức tương đương:</w:t>
      </w:r>
    </w:p>
    <w:p>
      <w:r>
        <w:t>a) Chi cục Lâm nghiệp - Kiểm lâm;</w:t>
      </w:r>
    </w:p>
    <w:p>
      <w:r>
        <w:t>b) Chi cục Bảo vệ Môi trường;</w:t>
      </w:r>
    </w:p>
    <w:p>
      <w:r>
        <w:t>c) Chi cục Chăn nuôi và Thú y;</w:t>
      </w:r>
    </w:p>
    <w:p>
      <w:r>
        <w:t>d) Chi cục Trồng trọt và Bảo vệ thực vật;</w:t>
      </w:r>
    </w:p>
    <w:p>
      <w:r>
        <w:t>đ) Chi cục Thủy lợi;</w:t>
      </w:r>
    </w:p>
    <w:p>
      <w:r>
        <w:t>e) Chi cục Thủy sản và Kiểm ngư;</w:t>
      </w:r>
    </w:p>
    <w:p>
      <w:r>
        <w:t>f) Chi cục Kinh tế hợp tác và Phát triển nông thôn;</w:t>
      </w:r>
    </w:p>
    <w:p>
      <w:r>
        <w:t>g) Chi cục Chất lượng, Chế biến và Phát triển thị trường.</w:t>
      </w:r>
    </w:p>
    <w:p>
      <w:r>
        <w:t>4. Đơn vị sự nghiệp công lập:</w:t>
      </w:r>
    </w:p>
    <w:p>
      <w:r>
        <w:t>a) Trung tâm Khuyến nông;</w:t>
      </w:r>
    </w:p>
    <w:p>
      <w:r>
        <w:t>b) Trung tâm Giống Nông nghiệp;</w:t>
      </w:r>
    </w:p>
    <w:p>
      <w:r>
        <w:t>c) Trung tâm Nước sinh hoạt và Vệ sinh môi trường nông thôn;</w:t>
      </w:r>
    </w:p>
    <w:p>
      <w:r>
        <w:t>d) Trung tâm Giống thủy sản;</w:t>
      </w:r>
    </w:p>
    <w:p>
      <w:r>
        <w:t>đ) Ban Quản lý cảng cá;</w:t>
      </w:r>
    </w:p>
    <w:p>
      <w:r>
        <w:t>e) Đoàn Điều tra Quy hoạch Lâm nghiệp;</w:t>
      </w:r>
    </w:p>
    <w:p>
      <w:r>
        <w:t>f) Đoàn Quy hoạch Nông nghiệp và Thủy lợi;</w:t>
      </w:r>
    </w:p>
    <w:p>
      <w:r>
        <w:t>g) Ban Quản lý rừng đặc dụng Nam Đàn;</w:t>
      </w:r>
    </w:p>
    <w:p>
      <w:r>
        <w:t>h) Các Ban Quản lý Khu Bảo tồn thiên nhiên (Pù Hoạt, Pù Huống);</w:t>
      </w:r>
    </w:p>
    <w:p>
      <w:r>
        <w:t>i) Các Ban quản lý rừng phòng hộ (Thanh Chương, Bắc Nghệ An, Quỳ Châu, Tân Kỳ, Anh Sơn, Con Cuông, Tương Dương, Kỳ Sơn, Nghi Lộc);</w:t>
      </w:r>
    </w:p>
    <w:p>
      <w:r>
        <w:t>k) Ban quản lý Dự án đầu tư xây dựng các công trình nông nghiệp và phát triển nông thôn;</w:t>
      </w:r>
    </w:p>
    <w:p>
      <w:r>
        <w:t>l) Quỹ Bảo vệ và Phát triển rừng;</w:t>
      </w:r>
    </w:p>
    <w:p>
      <w:r>
        <w:t>m) Trung tâm Phát triển quỹ đất;</w:t>
      </w:r>
    </w:p>
    <w:p>
      <w:r>
        <w:t>n) Trung tâm Quan trắc Tài nguyên và Môi trường;</w:t>
      </w:r>
    </w:p>
    <w:p>
      <w:r>
        <w:t>o) Trung tâm Công nghệ Thông tin;</w:t>
      </w:r>
    </w:p>
    <w:p>
      <w:r>
        <w:t>p) Văn phòng Đăng ký đất đai;</w:t>
      </w:r>
    </w:p>
    <w:p>
      <w:r>
        <w:t>q) Trung tâm Kỹ thuật Tài nguyên và Môi trường;</w:t>
      </w:r>
    </w:p>
    <w:p>
      <w:r>
        <w:t>x) Quỹ Bảo vệ Môi trường;</w:t>
      </w:r>
    </w:p>
    <w:p>
      <w:r>
        <w:t>y) Tổng đội TNXP-XDKT Quỳnh Lưu;</w:t>
      </w:r>
    </w:p>
    <w:p>
      <w:r>
        <w:t>5. Biên chế</w:t>
      </w:r>
    </w:p>
    <w:p>
      <w:r>
        <w:t>a) Biên chế công chức và số lượng người làm việc trong các đơn vị sự nghiệp công lập của Sở Nông nghiệp và Môi trường được giao trên cơ sở vị trí việc làm gắn với chức năng, nhiệm vụ, phạm vi hoạt động và nằm trong tổng biên chế công chức trong các cơ quan, tổ chức hành chính, số lượng người làm việc trong các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được cấp có thẩm quyền phê duyệt, hàng năm Sở Nông nghiệp và Môi trường xây dựng kế hoạch biên chế công chức, biên chế sự nghiệp theo quy định của pháp luật, bảo đảm thực hiện nhiệm vụ được giao.</w:t>
      </w:r>
    </w:p>
    <w:p>
      <w:r>
        <w:t>Điều 4. Hiệu lực thi hành</w:t>
      </w:r>
    </w:p>
    <w:p>
      <w:r>
        <w:t>Quyết định này có hiệu lực thi hành kể từ ngày 15 tháng 9 năm 2025 và thay thế Quyết định số 21/2023/QĐ-UBND ngày 08/9/2023 của Ủy ban nhân dân tỉnh Nghệ An quy định chức năng, nhiệm vụ quyền hạn và cơ cấu tổ chức của Sở Nông nghiệp và Phát triển nông thôn tỉnh Nghệ An và Quyết định số 27/2023/QĐ-UBND ngày 30/10/2023 của Ủy ban nhân dân tỉnh Nghệ An quy định chức năng, nhiệm vụ quyền hạn và cơ cấu tổ chức của Sở Tài nguyên và Môi trường tỉnh Nghệ An.</w:t>
      </w:r>
    </w:p>
    <w:p>
      <w:r>
        <w:t>Điều 5. Trách nhiệm thi hành</w:t>
      </w:r>
    </w:p>
    <w:p>
      <w:r>
        <w:t>Chánh Văn phòng Ủy ban nhân dân tỉnh; Giám đốc Sở Nông nghiệp và Môi trường; Giám đốc Sở Nội vụ; Thủ trưởng các ban, ngành, đơn vị cấp tỉnh; Chủ tịch Ủy ban nhân dân các xã, phường và tổ chức, cá nhân có liên quan chịu trách nhiệm thi hành Quyết định này.</w:t>
      </w:r>
    </w:p>
    <w:p>
      <w:r>
        <w:t>Nơi nhận:</w:t>
      </w:r>
    </w:p>
    <w:p>
      <w:r>
        <w:t>- Như Điều 5;</w:t>
      </w:r>
    </w:p>
    <w:p>
      <w:r>
        <w:t>- Bộ Nông nghiệp và Môi trường;</w:t>
      </w:r>
    </w:p>
    <w:p>
      <w:r>
        <w:t>- Bộ Nội vụ;</w:t>
      </w:r>
    </w:p>
    <w:p>
      <w:r>
        <w:t>- Cục Kiểm tra văn bản QPPL - Bộ Tư Pháp;</w:t>
      </w:r>
    </w:p>
    <w:p>
      <w:r>
        <w:t>- TT. Tỉnh ủy, TT. HĐND tỉnh;</w:t>
      </w:r>
    </w:p>
    <w:p>
      <w:r>
        <w:t>- Đoàn Đại biểu Quốc hội tỉnh;</w:t>
      </w:r>
    </w:p>
    <w:p>
      <w:r>
        <w:t>- Chủ tịch, các PCT UBND tỉnh;</w:t>
      </w:r>
    </w:p>
    <w:p>
      <w:r>
        <w:t>- Vụ Pháp chế - Bộ Nông nghiệp và Môi trường;</w:t>
      </w:r>
    </w:p>
    <w:p>
      <w:r>
        <w:t>- Các PCVP UBND tỉnh;</w:t>
      </w:r>
    </w:p>
    <w:p>
      <w:r>
        <w:t>- Cổng thông tin điện tử tỉnh;</w:t>
      </w:r>
    </w:p>
    <w:p>
      <w:r>
        <w:t>- Lưu: VT, TH  (Hùng) .</w:t>
      </w:r>
    </w:p>
    <w:p>
      <w:r>
        <w:t>TM. ỦY BAN NHÂN DÂN</w:t>
      </w:r>
    </w:p>
    <w:p>
      <w:r>
        <w:t>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