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58/2025/QĐ-UBND sửa đổi Quyết định 04/2023/QĐ-UBND Quy định nội dung, chi phí hỗ trợ chuẩn bị đầu tư và quản lý dự án đối với dự án đầu tư xây dựng theo cơ chế đặc thù thuộc Chương trình mục tiêu quốc gia giai đoạn 2021-2025 trên địa bàn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30/09/2025</w:t>
            </w:r>
          </w:p>
        </w:tc>
      </w:tr>
      <w:tr>
        <w:tc>
          <w:tcPr>
            <w:tcW w:type="dxa" w:w="4320"/>
          </w:tcPr>
          <w:p>
            <w:r>
              <w:t>Ngày hiệu lực</w:t>
            </w:r>
          </w:p>
        </w:tc>
        <w:tc>
          <w:tcPr>
            <w:tcW w:type="dxa" w:w="4320"/>
          </w:tcPr>
          <w:p>
            <w:r>
              <w:t>10/10/2025</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58/2025/QĐ-UBND</w:t>
      </w:r>
    </w:p>
    <w:p>
      <w:r>
        <w:t>Điện Biên, ngày 30 tháng 9 năm 2025</w:t>
      </w:r>
    </w:p>
    <w:p>
      <w:r>
        <w:t>QUYẾT ĐỊNH</w:t>
      </w:r>
    </w:p>
    <w:p>
      <w:r>
        <w:t>SỬA ĐỔI, BỔ SUNG MỘT SỐ ĐIỀU CỦA QUYẾT ĐỊNH SỐ 04/2023/QĐ-UBND NGÀY 28 THÁNG 4 NĂM 2023 CỦA ỦY BAN NHÂN DÂN TỈNH ĐIỆN BIÊN QUY ĐỊNH NỘI DUNG, CHI PHÍ HỖ TRỢ CHUẨN BỊ ĐẦU TƯ VÀ QUẢN LÝ DỰ ÁN ĐỐI VỚI DỰ ÁN ĐẦU TƯ XÂY DỰNG THEO CƠ CHẾ ĐẶC THÙ THUỘC CHƯƠNG TRÌNH MỤC TIÊU QUỐC GIA GIAI ĐOẠN 2021-2025 TRÊN ĐỊA BÀN TỈNH ĐIỆN BIÊN</w:t>
      </w:r>
    </w:p>
    <w:p>
      <w:r>
        <w:t>Căn cứ Luật Tổ chức chính quyền địa phương số 72/2025/QH15;</w:t>
      </w:r>
    </w:p>
    <w:p>
      <w:r>
        <w:t>Căn cứ Luật Ban hành văn bản quy phạm pháp luật số 64/2025/QH15 được sửa đổi, bổ sung bởi Luật số 87/2025/QH15;</w:t>
      </w:r>
    </w:p>
    <w:p>
      <w:r>
        <w:t>Căn cứ Nghị định số 78/2025/NĐ-CP ngày 01 tháng 4 năm 2025 của Chính phủ Quy định chi tiết một số điều và biện pháp để tổ chức, hướng dẫn thi hành Luật Ban hành văn bản quy phạm pháp luật; 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r>
        <w:t>Căn cứ Nghị định số 27/2022/NĐ-CP ngày 19 tháng 4 năm 2022 của Chính phủ Quy định cơ chế quản lý, tổ chức thực hiện các chương trình mục tiêu quốc gia; Nghị định số 38/2023/NĐ-CP ngày 24 tháng 6 năm 2023 của Chính phủ sửa đổi, bổ sung một số điều của Nghị định số 27/2022/NĐ-CP ngày 19 tháng 4 năm 2022;</w:t>
      </w:r>
    </w:p>
    <w:p>
      <w:r>
        <w:t>Căn cứ Thông tư số 28/2023/TT-BTC ngày 12 tháng 5 năm 2023 của Bộ trưởng Bộ Tài chính Quy định mức thu, chế độ thu, nộp, quản lý và sử dụng phí thẩm định dự án đầu tư xây dựng;</w:t>
      </w:r>
    </w:p>
    <w:p>
      <w:r>
        <w:t>Theo đề nghị của Sở Xây dựng;</w:t>
      </w:r>
    </w:p>
    <w:p>
      <w:r>
        <w:t>Ủy ban nhân dân tỉnh Điện Biên ban hành Quyết định Sửa đổi, bổ sung một số điều của Quyết định số 04/2023/QĐ-UBND ngày 28 tháng 4 năm 2023 của Ủy ban nhân dân tỉnh Điện Biên quy định nội dung, chi phí hỗ trợ chuẩn bị đầu tư và quản lý dự án đối với dự án đầu tư xây dựng theo cơ chế đặc thù thuộc Chương trình mục tiêu quốc gia giai đoạn 2021-2025 trên địa bàn tỉnh Điện Biên.</w:t>
      </w:r>
    </w:p>
    <w:p>
      <w:r>
        <w:t>Điều 1.   Sửa đổi, bổ sung một số điều của Quyết định số 04/2023/QĐ-UBND ngày 28 tháng 4 năm 2023 của Ủy ban nhân dân tỉnh Điện Biên   Quy định nội dung, chi phí hỗ trợ chuẩn bị đầu tư và quản lý dự án đối với dự án đầu tư xây dựng theo cơ chế đặc thù thuộc Chương trình mục tiêu quốc gia giai đoạn 2021-2025 trên địa bàn tỉnh Điện Biên :</w:t>
      </w:r>
    </w:p>
    <w:p>
      <w:r>
        <w:t>1. Sửa đổi điểm c khoản 2 Điều 2 như sau:</w:t>
      </w:r>
    </w:p>
    <w:p>
      <w:r>
        <w:t>"c) Phí thẩm định hồ sơ xây dựng công trình đơn giản: Được thực hiện theo quy định tại Thông tư số 28/2023/TT-BTC ngày 12 tháng 5 năm 2023 của Bộ trưởng Bộ Tài chính quy định mức thu, chế độ thu, nộp, quản lý và sử dụng phí thẩm định dự án đầu tư xây dựng, phí thẩm định thiết kế cơ sở. Chi phí thẩm định hồ sơ xây dựng công trình đơn giản được xác định bằng 0,019% nhân với tổng mức đầu tư hoặc dự toán xây dựng công trình được cấp có thẩm quyền phê duyệt (không bao gồm giá trị nhân dân đóng góp).".</w:t>
      </w:r>
    </w:p>
    <w:p>
      <w:r>
        <w:t>2. Sửa đổi Điều 4 như sau:</w:t>
      </w:r>
    </w:p>
    <w:p>
      <w:r>
        <w:t>"Điều 4. Tổ chức thực hiện</w:t>
      </w:r>
    </w:p>
    <w:p>
      <w:r>
        <w:t>1. Các cơ quan chuyên về môn về xây dựng: Theo chức năng, nhiệm vụ được phân cấp, thực hiện hướng dẫn, kiểm tra các chủ đầu tư thực hiện thủ tục đầu tư xây dựng; thực hiện dự án; quy trình quản lý chất lượng công trình, quản lý vận hành, bảo trì các công trình được áp dụng theo cơ chế đặc thù thuộc các Chương trình mục tiêu Quốc gia trên địa bàn tỉnh.</w:t>
      </w:r>
    </w:p>
    <w:p>
      <w:r>
        <w:t>2. Sở Tài chính hướng dẫn Ủy ban nhân dân các xã, phường, các chủ đầu tư lập kế hoạch hỗ trợ kinh phí trung hạn giai đoạn 5 năm và hằng năm trình cấp có thẩm quyền phê duyệt theo quy định; giám sát, kiểm tra tình hình thực hiện các dự án được áp dụng cơ chế đặc thù; hướng dẫn việc thanh toán, quyết toán đối với các dự án được áp dụng cơ chế đặc thù quy định tại Quyết định này.</w:t>
      </w:r>
    </w:p>
    <w:p>
      <w:r>
        <w:t>3. UBND các xã, phường chịu trách nhiệm trước pháp luật và trước Ủy ban nhân dân tỉnh trong việc quản lý và tổ chức thực hiện các dự án đầu tư xây dựng theo cơ chế đặc thù thuộc Chương trình mục tiêu quốc gia trên địa bàn do mình quản lý.</w:t>
      </w:r>
    </w:p>
    <w:p>
      <w:r>
        <w:t>4. Trong trường hợp các văn bản được viện dẫn để áp dụng tại Quyết định này được sửa đổi, bổ sung hoặc thay thế thì áp dụng theo quy định của văn bản sửa đổi, bổ sung hoặc thay thế.".</w:t>
      </w:r>
    </w:p>
    <w:p>
      <w:r>
        <w:t>Điều 2. Điều khoản thi hành</w:t>
      </w:r>
    </w:p>
    <w:p>
      <w:r>
        <w:t>1. Quyết định này có hiệu lực thi hành kể từ ngày 10 tháng 10 năm 2025.</w:t>
      </w:r>
    </w:p>
    <w:p>
      <w:r>
        <w:t>2. Chánh Văn phòng Ủy ban nhân dân tỉnh, Giám đốc các sở: Xây dựng, Tài chính; Thủ trưởng các sở, ban, ngành tỉnh; Chủ tịch Ủy ban nhân dân các xã, phường và các cơ quan, tổ chức, cá nhân có liên quan chịu trách nhiệm thi hành Quyết định này./.</w:t>
      </w:r>
    </w:p>
    <w:p>
      <w:r>
        <w:t>Nơi nhận:</w:t>
      </w:r>
    </w:p>
    <w:p>
      <w:r>
        <w:t>- Như Điều 2;</w:t>
      </w:r>
    </w:p>
    <w:p>
      <w:r>
        <w:t>- Văn phòng Chính phủ (b/c);</w:t>
      </w:r>
    </w:p>
    <w:p>
      <w:r>
        <w:t>- Vụ Pháp chế - Bộ Xây dựng;</w:t>
      </w:r>
    </w:p>
    <w:p>
      <w:r>
        <w:t>- Cục Kiểm tra văn bản và Quản lý xử lý vi phạm hành chính - Bộ Tư pháp;</w:t>
      </w:r>
    </w:p>
    <w:p>
      <w:r>
        <w:t>- Thường trực Tỉnh ủy;</w:t>
      </w:r>
    </w:p>
    <w:p>
      <w:r>
        <w:t>- Thường trực Hội đồng nhân dân tỉnh;</w:t>
      </w:r>
    </w:p>
    <w:p>
      <w:r>
        <w:t>- Lãnh đạo Ủy ban nhân dân tỉnh;</w:t>
      </w:r>
    </w:p>
    <w:p>
      <w:r>
        <w:t>- Đoàn Đại biểu Quốc hội tỉnh;</w:t>
      </w:r>
    </w:p>
    <w:p>
      <w:r>
        <w:t>- Ủy ban Mặt trận Tổ quốc Việt Nam tỉnh;</w:t>
      </w:r>
    </w:p>
    <w:p>
      <w:r>
        <w:t>- Các sở, ban, ngành tỉnh;</w:t>
      </w:r>
    </w:p>
    <w:p>
      <w:r>
        <w:t>- Ủy ban nhân dân các xã, phường;</w:t>
      </w:r>
    </w:p>
    <w:p>
      <w:r>
        <w:t>- Báo và Phát thanh, truyền hình Điện Biên;</w:t>
      </w:r>
    </w:p>
    <w:p>
      <w:r>
        <w:t>- Trung tâm Thông tin - Hội nghị - Nhà khách tỉnh;</w:t>
      </w:r>
    </w:p>
    <w:p>
      <w:r>
        <w:t>- Lưu: VT, KT.</w:t>
      </w:r>
    </w:p>
    <w:p>
      <w:r>
        <w:t>TM. ỦY BAN NHÂN DÂN</w:t>
      </w:r>
    </w:p>
    <w:p>
      <w:r>
        <w:t>CHỦ TỊCH</w:t>
      </w:r>
    </w:p>
    <w:p>
      <w:r>
        <w:t>Lê Thành Đô</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