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bãi bỏ Quyết định 05/2016/QĐ-UBND Quy chế quản lý và sử dụng Quỹ Quay vòng Hỗ trợ phụ nữ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57/2024/QĐ-UBND</w:t>
      </w:r>
    </w:p>
    <w:p>
      <w:r>
        <w:t>Ninh Bình, ngày 27 tháng 8 năm 2024</w:t>
      </w:r>
    </w:p>
    <w:p>
      <w:r>
        <w:t>QUYẾT ĐỊNH</w:t>
      </w:r>
    </w:p>
    <w:p>
      <w:r>
        <w:t>BÃI BỎ QUYẾT ĐỊNH SỐ 05/2016/QĐ-UBND NGÀY 04 THÁNG 02 NĂM 2016 CỦA ỦY BAN NHÂN DÂN TỈNH NINH BÌNH VỀ VIỆC BAN HÀNH QUY CHẾ QUẢN LÝ VÀ SỬ DỤNG QUỸ QUAY VÒNG HỖ TRỢ PHỤ NỮ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20/2017/QĐ-TTg ngày 12 tháng 6 năm 2017 của Thủ tướng Chính phủ quy định về hoạt động của chương trình, dự án tài chính vi mô của tổ chức chính trị, tổ chức chính trị - xã hội; tổ chức phi chính phủ;</w:t>
      </w:r>
    </w:p>
    <w:p>
      <w:r>
        <w:t>Theo đề nghị của Ban Thường vụ Hội Liên hiệp Phụ nữ tỉnh Ninh Bình tại Tờ trình số 114/TTr-BTV ngày 15 tháng 8 năm 2024.</w:t>
      </w:r>
    </w:p>
    <w:p>
      <w:r>
        <w:t>QUYẾT ĐỊNH:</w:t>
      </w:r>
    </w:p>
    <w:p>
      <w:r>
        <w:t>Điều 1. Nội dung bãi bỏ</w:t>
      </w:r>
    </w:p>
    <w:p>
      <w:r>
        <w:t>Bãi bỏ toàn bộ Quyết định số 05/2016/QĐ-UBND ngày 14 tháng 02 năm 2016 của Ủy ban nhân dân tỉnh Ninh Bình về việc ban hành Quy chế quản lý và sử dụng Quỹ Quay vòng Hỗ trợ Phụ nữ tỉnh Ninh Bình.</w:t>
      </w:r>
    </w:p>
    <w:p>
      <w:r>
        <w:t>Điều 2. Hiệu lực thi hành</w:t>
      </w:r>
    </w:p>
    <w:p>
      <w:r>
        <w:t>Quyết định này có hiệu lực kể từ ngày 10 tháng 9 năm 2024.</w:t>
      </w:r>
    </w:p>
    <w:p>
      <w:r>
        <w:t>Điều 3. Tổ chức thực hiện</w:t>
      </w:r>
    </w:p>
    <w:p>
      <w:r>
        <w:t>Chánh Văn phòng Ủy ban nhân dân tỉnh; Thủ trưởng các sở, ban, ngành, đoàn thể; Chủ tịch UBND các huyện, thành phố và các tổ chức, cá nhân có liên quan chịu trách nhiệm thi hành Quyết định này./.</w:t>
      </w:r>
    </w:p>
    <w:p>
      <w:r>
        <w:t>Nơi nhận:</w:t>
      </w:r>
    </w:p>
    <w:p>
      <w:r>
        <w:t>- Như Điều 3;</w:t>
      </w:r>
    </w:p>
    <w:p>
      <w:r>
        <w:t>- Cục Kiểm tra VBQPPL - Bộ Tư pháp;</w:t>
      </w:r>
    </w:p>
    <w:p>
      <w:r>
        <w:t>- Hội Liên hiệp Phụ nữ Việt Nam;</w:t>
      </w:r>
    </w:p>
    <w:p>
      <w:r>
        <w:t>- Thường trực Tỉnh ủy;</w:t>
      </w:r>
    </w:p>
    <w:p>
      <w:r>
        <w:t>- Lãnh đạo UBND tỉnh;</w:t>
      </w:r>
    </w:p>
    <w:p>
      <w:r>
        <w:t>- Ủy ban MTTQ Việt Nam tỉnh;</w:t>
      </w:r>
    </w:p>
    <w:p>
      <w:r>
        <w:t>- Công báo tỉnh;</w:t>
      </w:r>
    </w:p>
    <w:p>
      <w:r>
        <w:t>- Cổng Thông tin điện tử tỉnh;</w:t>
      </w:r>
    </w:p>
    <w:p>
      <w:r>
        <w:t>- Lưu: VT, VP5, các VP.</w:t>
      </w:r>
    </w:p>
    <w:p>
      <w:r>
        <w:t>PTT_VP5_QĐUB</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