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565/QĐ-UBND năm 2024 phê duyệt quy trình nội bộ giải quyết thủ tục hành chính trong lĩnh vực đấu thầu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565/QĐ-UBND</w:t>
      </w:r>
    </w:p>
    <w:p>
      <w:r>
        <w:t>Lai Châu, ngày 17 tháng 4 năm 2024</w:t>
      </w:r>
    </w:p>
    <w:p>
      <w:r>
        <w:t>QUYẾT ĐỊNH</w:t>
      </w:r>
    </w:p>
    <w:p>
      <w:r>
        <w:t>VỀ VIỆC PHÊ DUYỆT QUY TRÌNH NỘI BỘ GIẢI QUYẾT THỦ TỤC HÀNH CHÍNH TRONG LĨNH VỰC ĐẤU THẦU THUỘC THẨM QUYỀN GIẢI QUYẾT CỦA SỞ NÔNG NGHIỆP VÀ PTNT TỈNH LAI CHÂU</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215/QĐ-UBND ngày 08/3/2024 của UBND tỉnh Lai Châu về việc công bố Danh mục thủ tục hành chính ban hành mới trong lĩnh vực đấu thầu thuộc phạm vi chức năng quản lý của Sở Kế hoạch và Đầu tư tỉnh Lai Châu.</w:t>
      </w:r>
    </w:p>
    <w:p>
      <w:r>
        <w:t>Theo đề nghị của Giám đốc Sở Nông nghiệp và Phát triển nông thôn tại Tờ trình số 545/TTr-SNN ngày 20/3/2024.</w:t>
      </w:r>
    </w:p>
    <w:p>
      <w:r>
        <w:t>QUYẾT ĐỊNH:</w:t>
      </w:r>
    </w:p>
    <w:p>
      <w:r>
        <w:t>Điều 1.  Phê duyệt kèm theo Quyết định này 01 quy trình nội bộ giải quyết thủ tục hành chính trong lĩnh vực Đấu thầu thuộc thẩm quyền giải quyết của Sở Nông nghiệp và PTNT tỉnh Lai Châu.</w:t>
      </w:r>
    </w:p>
    <w:p>
      <w:r>
        <w:t>(Có Phụ lục chi tiết kèm theo)</w:t>
      </w:r>
    </w:p>
    <w:p>
      <w:r>
        <w:t>Điều 2.  Quyết định này có hiệu lực thi hành kể từ ngày ký.</w:t>
      </w:r>
    </w:p>
    <w:p>
      <w:r>
        <w:t>Giao Văn phòng UBND tỉnh chủ trì, phối hợp với Sở Nông nghiệp và PTNT và các cơ quan, đơn vị có liên quan căn cứ quy trình ban hành kèm theo Quyết định này có trách nhiệm thiết lập, tin học hóa quy trình giải quyết thủ tục hành chính trên Hệ thống Thông tin một cửa điện tử tỉnh Lai Châu tại địa chỉ https://dichvucong.laichau.gov.vn.</w:t>
      </w:r>
    </w:p>
    <w:p>
      <w:r>
        <w:t>Điều 3.  Chánh Văn phòng Ủy ban nhân dân tỉnh; Giám đốc Sở Nông nghiệp và Phát triển nông thôn; Giám đốc Trung tâm Phục vụ hành chính công tỉnh; Thủ trưởng các cơ quan, đơn vị và tổ chức, cá nhân có liên quan chịu trách nhiệm thi hành Quyết định này./.</w:t>
      </w:r>
    </w:p>
    <w:p>
      <w:r>
        <w:t>Nơi nhận:</w:t>
      </w:r>
    </w:p>
    <w:p>
      <w:r>
        <w:t>- Như Điều 3;</w:t>
      </w:r>
    </w:p>
    <w:p>
      <w:r>
        <w:t>- Chủ tịch UBND tỉnh (b/c);</w:t>
      </w:r>
    </w:p>
    <w:p>
      <w:r>
        <w:t>- VP UBND tỉnh: V1, V4, CB;</w:t>
      </w:r>
    </w:p>
    <w:p>
      <w:r>
        <w:t>- Sở Kế hoạch và Đầu tư;</w:t>
      </w:r>
    </w:p>
    <w:p>
      <w:r>
        <w:t>- VNPT Lai Châu (để p/h);</w:t>
      </w:r>
    </w:p>
    <w:p>
      <w:r>
        <w:t>- Lưu: VT, Ks3.</w:t>
      </w:r>
    </w:p>
    <w:p>
      <w:r>
        <w:t>KT. CHỦ TỊCH</w:t>
      </w:r>
    </w:p>
    <w:p>
      <w:r>
        <w:t>PHÓ CHỦ TỊCH</w:t>
      </w:r>
    </w:p>
    <w:p>
      <w:r>
        <w:t>Tống Thanh Hải</w:t>
      </w:r>
    </w:p>
    <w:p>
      <w:r>
        <w:t>PHỤ LỤC</w:t>
      </w:r>
    </w:p>
    <w:p>
      <w:r>
        <w:t>QUY TRÌNH NỘI BỘ GIẢI QUYẾT THỦ TỤC HÀNH CHÍNH TRONG LĨNH VỰC ĐẤU THẦU LỰA CHỌN NHÀ ĐẦU TƯ THUỘC THẨM QUYỀN GIẢI QUYẾT CỦA SỞ NÔNG NGHIỆP VÀ PTNT TỈNH LAI CHÂU</w:t>
      </w:r>
    </w:p>
    <w:p>
      <w:r>
        <w:t>(Kèm theo Quyết định số: 565/QĐ-UBND ngày 17 tháng 4 năm 2024 của Chủ tịch UBND tỉnh Lai Châu)</w:t>
      </w:r>
    </w:p>
    <w:p>
      <w:r>
        <w:t>1</w:t>
      </w:r>
    </w:p>
    <w:p>
      <w:r>
        <w:t>Công bố dự án đầu tư kinh doanh đối với dự án không thuộc diện chấp thuận chủ trương đầu tư do nhà đầu tư đề xuất   (Đối với   dự án đầu tư do Ủy ban nhân dân cấp tỉnh là cơ quan có thẩm quyền)</w:t>
      </w:r>
    </w:p>
    <w:p>
      <w:r>
        <w:t>* Thời gian: 28 ngày làm việc</w:t>
      </w:r>
    </w:p>
    <w:p>
      <w:r>
        <w:t>DANH SÁCH CÁN BỘ THỰC HIỆN THỦ TỤC HÀNH CHÍNH</w:t>
      </w:r>
    </w:p>
    <w:p>
      <w:r>
        <w:t>Stt</w:t>
      </w:r>
    </w:p>
    <w:p>
      <w:r>
        <w:t>Họ và tên</w:t>
      </w:r>
    </w:p>
    <w:p>
      <w:r>
        <w:t>Chức vụ</w:t>
      </w:r>
    </w:p>
    <w:p>
      <w:r>
        <w:t>Nội dung công việc</w:t>
      </w:r>
    </w:p>
    <w:p>
      <w:r>
        <w:t>Ghi chú</w:t>
      </w:r>
    </w:p>
    <w:p>
      <w:r>
        <w:t>1</w:t>
      </w:r>
    </w:p>
    <w:p>
      <w:r>
        <w:t>Đặng Văn Châu</w:t>
      </w:r>
    </w:p>
    <w:p>
      <w:r>
        <w:t>Giám đốc Sở</w:t>
      </w:r>
    </w:p>
    <w:p>
      <w:r>
        <w:t>Xem xét, ký phê duyệt</w:t>
      </w:r>
    </w:p>
    <w:p>
      <w:r>
        <w:t>2</w:t>
      </w:r>
    </w:p>
    <w:p>
      <w:r>
        <w:t>Nguyễn Trọng Lịch</w:t>
      </w:r>
    </w:p>
    <w:p>
      <w:r>
        <w:t>Phó Giám đốc Sở</w:t>
      </w:r>
    </w:p>
    <w:p>
      <w:r>
        <w:t>Xem xét, ký phê duyệt</w:t>
      </w:r>
    </w:p>
    <w:p>
      <w:r>
        <w:t>3</w:t>
      </w:r>
    </w:p>
    <w:p>
      <w:r>
        <w:t>Võ Văn Ngọ</w:t>
      </w:r>
    </w:p>
    <w:p>
      <w:r>
        <w:t>Trưởng phòng KHTC</w:t>
      </w:r>
    </w:p>
    <w:p>
      <w:r>
        <w:t>Phân công, thẩm định hồ sơ</w:t>
      </w:r>
    </w:p>
    <w:p>
      <w:r>
        <w:t>4</w:t>
      </w:r>
    </w:p>
    <w:p>
      <w:r>
        <w:t>Nguyễn Văn Tâm</w:t>
      </w:r>
    </w:p>
    <w:p>
      <w:r>
        <w:t>Chuyên viên</w:t>
      </w:r>
    </w:p>
    <w:p>
      <w:r>
        <w:t>Tham mưu giải quyết hồ sơ</w:t>
      </w:r>
    </w:p>
    <w:p>
      <w:r>
        <w:t>5</w:t>
      </w:r>
    </w:p>
    <w:p>
      <w:r>
        <w:t>Ngô Văn Quang</w:t>
      </w:r>
    </w:p>
    <w:p>
      <w:r>
        <w:t>Chuyên viên</w:t>
      </w:r>
    </w:p>
    <w:p>
      <w:r>
        <w:t>Tham mưu giải quyết hồ sơ</w:t>
      </w:r>
    </w:p>
    <w:p>
      <w:r>
        <w:t>6</w:t>
      </w:r>
    </w:p>
    <w:p>
      <w:r>
        <w:t>Dương Thị Phương Thảo</w:t>
      </w:r>
    </w:p>
    <w:p>
      <w:r>
        <w:t>Văn thư</w:t>
      </w:r>
    </w:p>
    <w:p>
      <w:r>
        <w:t>Vào số, đóng dấu, ban hành</w:t>
      </w:r>
    </w:p>
    <w:p>
      <w:r>
        <w:t>7</w:t>
      </w:r>
    </w:p>
    <w:p>
      <w:r>
        <w:t>Trần Thị Thu Tần</w:t>
      </w:r>
    </w:p>
    <w:p>
      <w:r>
        <w:t>Cán bộ một cửa của Sở Nông nghiệp và PTNT - Trung tâm Phục vụ hành chính công</w:t>
      </w:r>
    </w:p>
    <w:p>
      <w:r>
        <w:t>Tiếp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