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5648/QĐ-UBND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5648/QĐ-UBND</w:t>
      </w:r>
    </w:p>
    <w:p>
      <w:r>
        <w:t>Hà Nội, ngày 29 tháng 10 năm 2024</w:t>
      </w:r>
    </w:p>
    <w:p>
      <w:r>
        <w:t>QUYẾT ĐỊNH</w:t>
      </w:r>
    </w:p>
    <w:p>
      <w:r>
        <w:t>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số 2295/QĐ-BKHĐT ngày 26/9/2024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/TTr-KH&amp;ĐT ngày    /    /2024.</w:t>
      </w:r>
    </w:p>
    <w:p>
      <w:r>
        <w:t>QUYẾT ĐỊNH:</w:t>
      </w:r>
    </w:p>
    <w:p>
      <w:r>
        <w:t>Điều 1.  Công bố kèm theo Quyết định này Danh mục  03  thủ tục hành chính mới ban hành lĩnh vực thành lập và hoạt động của doanh nghiệp thuộc thẩm quyền giải quyết của Sở Kế hoạch và Đầu tư  (chi tiết tại Phụ lục kèm theo).</w:t>
      </w:r>
    </w:p>
    <w:p>
      <w:r>
        <w:t>Điều 2.  Sở Kế hoạch và Đầu tư có trách nhiệm chủ trì, phối hợp với cơ quan, đơn vị liên quan, rà soát, xây dựng quy trình nội bộ giải quyết thủ tục hành chính được công bố tại Quyết định này trình Chủ tịch Ủy ban nhân dân Thành phố phê duyệt theo quy định.</w:t>
      </w:r>
    </w:p>
    <w:p>
      <w:r>
        <w:t>Điều 3.  Quyết định này có hiệu lực thi hành kể từ ngày ký.</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Bộ Kế hoạch và Đầu tư;</w:t>
      </w:r>
    </w:p>
    <w:p>
      <w:r>
        <w:t>- Cục Kiểm soát TTHC - VP Chính phủ;</w:t>
      </w:r>
    </w:p>
    <w:p>
      <w:r>
        <w:t>- Chủ tịch UBND Thành phố;</w:t>
      </w:r>
    </w:p>
    <w:p>
      <w:r>
        <w:t>- PCT Thường trực UBND TP Lê Hồng Sơn;</w:t>
      </w:r>
    </w:p>
    <w:p>
      <w:r>
        <w:t>- Các đ/c PCT UBND TP: Nguyễn Trọng Đông, Dương Đức Tuấn, Nguyễn Mạnh Quyền, Vũ Thu Hà;</w:t>
      </w:r>
    </w:p>
    <w:p>
      <w:r>
        <w:t>- Văn phòng: Thành ủy, Đoàn ĐBQH và HĐND TP;</w:t>
      </w:r>
    </w:p>
    <w:p>
      <w:r>
        <w:t>- VPUBTP: CVP, các PCVP: V.T.Anh, N.M.Quân C.N.Trang; các Phòng: TH, Đô thị, TNMT, KTN, KSTTHC; Trung tâm Tin học - Công báo;</w:t>
      </w:r>
    </w:p>
    <w:p>
      <w:r>
        <w:t>- Trung tâm báo chí Thủ đô;</w:t>
      </w:r>
    </w:p>
    <w:p>
      <w:r>
        <w:t>- Lưu: VT, KSTTHC.</w:t>
      </w:r>
    </w:p>
    <w:p>
      <w:r>
        <w:t>KT.CHỦ TỊCH</w:t>
      </w:r>
    </w:p>
    <w:p>
      <w:r>
        <w:t>PHÓ CHỦ TỊCH</w:t>
      </w:r>
    </w:p>
    <w:p>
      <w:r>
        <w:t>Hà Minh Hải</w:t>
      </w:r>
    </w:p>
    <w:p>
      <w:r>
        <w:t>PHỤ LỤC</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(Ban hành kèm theo Quyết định số:   /QĐ-UBND ngày   tháng   năm 2024 của Chủ tịch UBND Thành phố Hà Nội)</w:t>
      </w:r>
    </w:p>
    <w:p>
      <w:r>
        <w:t>DANH MỤC THỦ TỤC HÀNH CHÍNH MỚI</w:t>
      </w:r>
    </w:p>
    <w:p>
      <w:r>
        <w:t>STT</w:t>
      </w:r>
    </w:p>
    <w:p>
      <w:r>
        <w:t>Tên TTHC</w:t>
      </w:r>
    </w:p>
    <w:p>
      <w:r>
        <w:t>Thời hạn giải quyết</w:t>
      </w:r>
    </w:p>
    <w:p>
      <w:r>
        <w:t>Địa điểm thực hiện</w:t>
      </w:r>
    </w:p>
    <w:p>
      <w:r>
        <w:t>Cách thức thực hiện</w:t>
      </w:r>
    </w:p>
    <w:p>
      <w:r>
        <w:t>Căn cứ pháp lý</w:t>
      </w:r>
    </w:p>
    <w:p>
      <w:r>
        <w:t>1</w:t>
      </w:r>
    </w:p>
    <w:p>
      <w:r>
        <w:t>Chuyển đổi công ty nhà nước thành công ty TNHH MTV do Nhà nước nắm giữ 100% vốn điều lệ</w:t>
      </w:r>
    </w:p>
    <w:p>
      <w:r>
        <w:t>03 ngày làm việc kể từ ngày tiếp nhận hồ sơ</w:t>
      </w:r>
    </w:p>
    <w:p>
      <w:r>
        <w:t>Phòng Đăng ký kinh doanh - Sở Kế hoạch và Đầu tư Hà Nội</w:t>
      </w:r>
    </w:p>
    <w:p>
      <w:r>
        <w:t>Trực tiếp, qua mạng thông tin điện tử, qua dịch vụ bưu chính công ích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Chuyển đổi công ty con chưa chuyển đổi thành công ty TNHH MTV</w:t>
      </w:r>
    </w:p>
    <w:p>
      <w:r>
        <w:t>03 ngày làm việc kể từ ngày tiếp nhận hồ sơ</w:t>
      </w:r>
    </w:p>
    <w:p>
      <w:r>
        <w:t>Phòng Đăng ký kinh doanh - Sở Kế hoạch và Đầu tư Hà Nội</w:t>
      </w:r>
    </w:p>
    <w:p>
      <w:r>
        <w:t>Trực tiếp, qua mạng thông tin điện tử, qua dịch vụ bưu chính công ích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3</w:t>
      </w:r>
    </w:p>
    <w:p>
      <w:r>
        <w:t>Đăng ký lại chi nhánh, văn phòng đại diện, địa điểm kinh doanh của công ty nhà nước và công ty con chưa chuyển đổi</w:t>
      </w:r>
    </w:p>
    <w:p>
      <w:r>
        <w:t>03 ngày làm việc kể từ ngày tiếp nhận hồ sơ</w:t>
      </w:r>
    </w:p>
    <w:p>
      <w:r>
        <w:t>Phòng Đăng ký kinh doanh - Sở Kế hoạch và Đầu tư Hà Nội</w:t>
      </w:r>
    </w:p>
    <w:p>
      <w:r>
        <w:t>Trực tiếp, qua mạng thông tin điện tử, qua dịch vụ bưu chính công ích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